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4FAF" w:rsidRPr="008014FD" w:rsidRDefault="009A4FAF" w:rsidP="009A4FAF">
      <w:pPr>
        <w:pStyle w:val="Style16"/>
        <w:widowControl/>
        <w:spacing w:line="317" w:lineRule="exact"/>
        <w:ind w:firstLine="698"/>
        <w:rPr>
          <w:rStyle w:val="FontStyle174"/>
          <w:sz w:val="24"/>
        </w:rPr>
      </w:pPr>
    </w:p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760"/>
      </w:tblGrid>
      <w:tr w:rsidR="00421AC1" w:rsidRPr="008014FD" w:rsidTr="000755A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421AC1" w:rsidRPr="008014FD" w:rsidRDefault="00421AC1" w:rsidP="00421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421AC1" w:rsidRPr="008014FD" w:rsidRDefault="00421AC1" w:rsidP="00421AC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33DB2" w:rsidRPr="008014FD" w:rsidRDefault="00C33DB2" w:rsidP="00421AC1">
      <w:pPr>
        <w:keepNext/>
        <w:keepLines/>
        <w:widowControl w:val="0"/>
        <w:spacing w:after="0" w:line="240" w:lineRule="auto"/>
        <w:outlineLvl w:val="0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421AC1" w:rsidRPr="008014FD" w:rsidRDefault="00421AC1" w:rsidP="00421AC1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8014FD">
        <w:rPr>
          <w:rFonts w:ascii="Times New Roman" w:eastAsia="Times New Roman" w:hAnsi="Times New Roman"/>
          <w:b/>
          <w:color w:val="000000"/>
          <w:sz w:val="24"/>
          <w:szCs w:val="24"/>
        </w:rPr>
        <w:t>Должностной регламент</w:t>
      </w:r>
    </w:p>
    <w:p w:rsidR="00421AC1" w:rsidRPr="008014FD" w:rsidRDefault="008D527C" w:rsidP="008D5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старшего </w:t>
      </w:r>
      <w:r w:rsidR="00421AC1" w:rsidRPr="008014FD">
        <w:rPr>
          <w:rFonts w:ascii="Times New Roman" w:eastAsia="Times New Roman" w:hAnsi="Times New Roman"/>
          <w:b/>
          <w:sz w:val="24"/>
          <w:szCs w:val="24"/>
          <w:lang w:eastAsia="ru-RU"/>
        </w:rPr>
        <w:t>государственного налогового инспектора</w:t>
      </w:r>
    </w:p>
    <w:p w:rsidR="00421AC1" w:rsidRPr="008014FD" w:rsidRDefault="00421AC1" w:rsidP="008D527C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8014FD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отдела налогового мониторинга   </w:t>
      </w:r>
      <w:r w:rsidR="008C740F" w:rsidRPr="008014FD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Межрайонной инспекции Федеральной налоговой службы </w:t>
      </w:r>
      <w:r w:rsidRPr="008014FD">
        <w:rPr>
          <w:rFonts w:ascii="Times New Roman" w:eastAsia="Times New Roman" w:hAnsi="Times New Roman"/>
          <w:b/>
          <w:color w:val="000000"/>
          <w:sz w:val="24"/>
          <w:szCs w:val="24"/>
        </w:rPr>
        <w:t>по крупнейшим налогоплательщикам № 1</w:t>
      </w:r>
    </w:p>
    <w:p w:rsidR="00421AC1" w:rsidRPr="008014FD" w:rsidRDefault="00421AC1" w:rsidP="00421AC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21AC1" w:rsidRPr="008014FD" w:rsidRDefault="00421AC1" w:rsidP="00421AC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b/>
          <w:sz w:val="24"/>
          <w:szCs w:val="24"/>
          <w:lang w:eastAsia="ru-RU"/>
        </w:rPr>
        <w:t>I. Общие положения</w:t>
      </w:r>
    </w:p>
    <w:p w:rsidR="00421AC1" w:rsidRPr="008014FD" w:rsidRDefault="00421AC1" w:rsidP="00421AC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21AC1" w:rsidRPr="008014FD" w:rsidRDefault="00421AC1" w:rsidP="008D527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1. Должность федеральной государственной гражданской службы (далее –гражданская служба) </w:t>
      </w:r>
      <w:r w:rsidR="008D527C">
        <w:rPr>
          <w:rFonts w:ascii="Times New Roman" w:eastAsia="Times New Roman" w:hAnsi="Times New Roman"/>
          <w:sz w:val="24"/>
          <w:szCs w:val="24"/>
          <w:lang w:eastAsia="ru-RU"/>
        </w:rPr>
        <w:t xml:space="preserve">старшего 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государственного налогового инспектора</w:t>
      </w:r>
      <w:r w:rsidRPr="008014F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отдела</w:t>
      </w:r>
      <w:r w:rsidR="008D52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014FD">
        <w:rPr>
          <w:rFonts w:ascii="Times New Roman" w:hAnsi="Times New Roman"/>
          <w:sz w:val="24"/>
          <w:szCs w:val="24"/>
        </w:rPr>
        <w:t xml:space="preserve">налогового мониторинга относится к </w:t>
      </w:r>
      <w:r w:rsidRPr="008014FD">
        <w:rPr>
          <w:rFonts w:ascii="Times New Roman" w:hAnsi="Times New Roman"/>
          <w:sz w:val="24"/>
          <w:szCs w:val="24"/>
          <w:u w:val="single"/>
        </w:rPr>
        <w:t>старшей группе</w:t>
      </w:r>
      <w:r w:rsidRPr="008014FD">
        <w:rPr>
          <w:rFonts w:ascii="Times New Roman" w:hAnsi="Times New Roman"/>
          <w:sz w:val="24"/>
          <w:szCs w:val="24"/>
        </w:rPr>
        <w:t xml:space="preserve"> должностей гражданской службы </w:t>
      </w:r>
      <w:r w:rsidRPr="008014FD">
        <w:rPr>
          <w:rFonts w:ascii="Times New Roman" w:hAnsi="Times New Roman"/>
          <w:sz w:val="24"/>
          <w:szCs w:val="24"/>
          <w:u w:val="single"/>
        </w:rPr>
        <w:t>категории специалисты</w:t>
      </w:r>
      <w:r w:rsidRPr="008014FD">
        <w:rPr>
          <w:rFonts w:ascii="Times New Roman" w:hAnsi="Times New Roman"/>
          <w:sz w:val="24"/>
          <w:szCs w:val="24"/>
        </w:rPr>
        <w:t>.</w:t>
      </w:r>
    </w:p>
    <w:p w:rsidR="00421AC1" w:rsidRPr="008014FD" w:rsidRDefault="00421AC1" w:rsidP="00421AC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21AC1" w:rsidRPr="008014FD" w:rsidRDefault="00421AC1" w:rsidP="00421AC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Регистрационный номер (код) должности </w:t>
      </w:r>
      <w:r w:rsidRPr="008014FD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– </w:t>
      </w:r>
      <w:r w:rsidR="00063A5A" w:rsidRPr="008014FD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11-3-4-</w:t>
      </w:r>
      <w:r w:rsidR="00AF07C6" w:rsidRPr="008014FD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09</w:t>
      </w:r>
      <w:r w:rsidR="0043352B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5</w:t>
      </w:r>
      <w:r w:rsidRPr="008014FD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.</w:t>
      </w:r>
    </w:p>
    <w:p w:rsidR="00421AC1" w:rsidRPr="008014FD" w:rsidRDefault="00421AC1" w:rsidP="00421AC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2. Область профессиональной служебной деятельности </w:t>
      </w:r>
      <w:r w:rsidR="008D527C">
        <w:rPr>
          <w:rFonts w:ascii="Times New Roman" w:eastAsia="Times New Roman" w:hAnsi="Times New Roman"/>
          <w:sz w:val="24"/>
          <w:szCs w:val="24"/>
          <w:lang w:eastAsia="ru-RU"/>
        </w:rPr>
        <w:t xml:space="preserve">старшего 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государственного налогового инспектора: </w:t>
      </w:r>
      <w:r w:rsidRPr="008014F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Регулирование налоговой деятельности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21AC1" w:rsidRPr="008014FD" w:rsidRDefault="00421AC1" w:rsidP="00421AC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3. Вид профессиональной служебной деятельности </w:t>
      </w:r>
      <w:r w:rsidR="008D527C">
        <w:rPr>
          <w:rFonts w:ascii="Times New Roman" w:eastAsia="Times New Roman" w:hAnsi="Times New Roman"/>
          <w:sz w:val="24"/>
          <w:szCs w:val="24"/>
          <w:lang w:eastAsia="ru-RU"/>
        </w:rPr>
        <w:t xml:space="preserve">старшего 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государственного налогового инспектора: </w:t>
      </w:r>
      <w:r w:rsidRPr="008014F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Осуществление налогового контроля. Осуществление налогового контроля в форме налогового мониторинга и посредством проведения камеральных проверок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21AC1" w:rsidRPr="008014FD" w:rsidRDefault="00421AC1" w:rsidP="00421AC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4. Назначение на должность и освобождение от должности </w:t>
      </w:r>
      <w:r w:rsidR="008D527C">
        <w:rPr>
          <w:rFonts w:ascii="Times New Roman" w:eastAsia="Times New Roman" w:hAnsi="Times New Roman"/>
          <w:sz w:val="24"/>
          <w:szCs w:val="24"/>
          <w:lang w:eastAsia="ru-RU"/>
        </w:rPr>
        <w:t xml:space="preserve">старшего 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государственного налогового инспектора осуществляется начальником</w:t>
      </w:r>
      <w:r w:rsidRPr="008014FD">
        <w:rPr>
          <w:rFonts w:eastAsia="Times New Roman"/>
          <w:sz w:val="24"/>
          <w:szCs w:val="24"/>
          <w:lang w:eastAsia="ru-RU"/>
        </w:rPr>
        <w:t xml:space="preserve"> </w:t>
      </w:r>
      <w:r w:rsidR="00DC0353"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Межрайонной 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 инспекции Федеральной налоговой службы по крупнейшим налогоплательщикам № 1. </w:t>
      </w:r>
    </w:p>
    <w:p w:rsidR="00421AC1" w:rsidRPr="008014FD" w:rsidRDefault="00421AC1" w:rsidP="00421AC1">
      <w:pPr>
        <w:autoSpaceDE w:val="0"/>
        <w:autoSpaceDN w:val="0"/>
        <w:adjustRightInd w:val="0"/>
        <w:spacing w:after="0" w:line="317" w:lineRule="exact"/>
        <w:ind w:firstLine="698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14FD">
        <w:rPr>
          <w:rFonts w:ascii="Times New Roman" w:hAnsi="Times New Roman"/>
          <w:sz w:val="24"/>
          <w:szCs w:val="24"/>
          <w:lang w:eastAsia="ru-RU"/>
        </w:rPr>
        <w:t>5. </w:t>
      </w:r>
      <w:r w:rsidR="008D527C">
        <w:rPr>
          <w:rFonts w:ascii="Times New Roman" w:hAnsi="Times New Roman"/>
          <w:sz w:val="24"/>
          <w:szCs w:val="24"/>
          <w:lang w:eastAsia="ru-RU"/>
        </w:rPr>
        <w:t>Старший г</w:t>
      </w:r>
      <w:r w:rsidRPr="008014FD">
        <w:rPr>
          <w:rFonts w:ascii="Times New Roman" w:hAnsi="Times New Roman"/>
          <w:sz w:val="24"/>
          <w:szCs w:val="24"/>
          <w:lang w:eastAsia="ru-RU"/>
        </w:rPr>
        <w:t>осударственный налоговый инспектор</w:t>
      </w:r>
      <w:r w:rsidRPr="008014FD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8014FD">
        <w:rPr>
          <w:rFonts w:ascii="Times New Roman" w:hAnsi="Times New Roman"/>
          <w:sz w:val="24"/>
          <w:szCs w:val="24"/>
          <w:lang w:eastAsia="ru-RU"/>
        </w:rPr>
        <w:t>непосредственно подчиняется начальнику отдела.</w:t>
      </w:r>
    </w:p>
    <w:p w:rsidR="00421AC1" w:rsidRPr="008014FD" w:rsidRDefault="00421AC1" w:rsidP="00421AC1">
      <w:pPr>
        <w:autoSpaceDE w:val="0"/>
        <w:autoSpaceDN w:val="0"/>
        <w:adjustRightInd w:val="0"/>
        <w:spacing w:after="0" w:line="317" w:lineRule="exact"/>
        <w:ind w:firstLine="69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21AC1" w:rsidRPr="008014FD" w:rsidRDefault="00421AC1" w:rsidP="00421AC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II. Квалификационные требования </w:t>
      </w:r>
      <w:r w:rsidRPr="008014FD">
        <w:rPr>
          <w:rFonts w:ascii="Times New Roman" w:eastAsia="Times New Roman" w:hAnsi="Times New Roman"/>
          <w:b/>
          <w:sz w:val="24"/>
          <w:szCs w:val="24"/>
          <w:lang w:eastAsia="ru-RU"/>
        </w:rPr>
        <w:br/>
        <w:t xml:space="preserve">для замещения должности гражданской службы </w:t>
      </w:r>
    </w:p>
    <w:p w:rsidR="00421AC1" w:rsidRPr="008014FD" w:rsidRDefault="00421AC1" w:rsidP="00421AC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21AC1" w:rsidRPr="008014FD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 xml:space="preserve">6. Для замещения должности </w:t>
      </w:r>
      <w:r w:rsidR="008D527C">
        <w:rPr>
          <w:rFonts w:ascii="Times New Roman" w:hAnsi="Times New Roman"/>
          <w:sz w:val="24"/>
          <w:szCs w:val="24"/>
        </w:rPr>
        <w:t xml:space="preserve">старшего </w:t>
      </w:r>
      <w:r w:rsidRPr="008014FD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8014FD">
        <w:rPr>
          <w:rFonts w:ascii="Times New Roman" w:hAnsi="Times New Roman"/>
          <w:b/>
          <w:sz w:val="24"/>
          <w:szCs w:val="24"/>
        </w:rPr>
        <w:t xml:space="preserve"> </w:t>
      </w:r>
      <w:r w:rsidRPr="008014FD">
        <w:rPr>
          <w:rFonts w:ascii="Times New Roman" w:hAnsi="Times New Roman"/>
          <w:sz w:val="24"/>
          <w:szCs w:val="24"/>
        </w:rPr>
        <w:t>устанавливаются следующие требования.</w:t>
      </w:r>
    </w:p>
    <w:p w:rsidR="00421AC1" w:rsidRPr="008014FD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6.1. Наличие высшего образования.</w:t>
      </w:r>
    </w:p>
    <w:p w:rsidR="00421AC1" w:rsidRPr="008014FD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8014FD">
        <w:rPr>
          <w:rFonts w:ascii="Times New Roman" w:hAnsi="Times New Roman"/>
          <w:spacing w:val="-2"/>
          <w:sz w:val="24"/>
          <w:szCs w:val="24"/>
        </w:rPr>
        <w:t>6.2. </w:t>
      </w:r>
      <w:r w:rsidRPr="008014FD">
        <w:rPr>
          <w:rFonts w:ascii="Times New Roman" w:hAnsi="Times New Roman"/>
          <w:sz w:val="24"/>
          <w:szCs w:val="24"/>
        </w:rPr>
        <w:t>Без предъявления требований к стажу.</w:t>
      </w:r>
    </w:p>
    <w:p w:rsidR="00421AC1" w:rsidRPr="008014FD" w:rsidRDefault="00421AC1" w:rsidP="00421AC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8014FD">
        <w:rPr>
          <w:rFonts w:ascii="Times New Roman" w:hAnsi="Times New Roman"/>
          <w:spacing w:val="-2"/>
          <w:sz w:val="24"/>
          <w:szCs w:val="24"/>
        </w:rPr>
        <w:t>6.3. Наличие базовых знаний:</w:t>
      </w:r>
    </w:p>
    <w:p w:rsidR="00421AC1" w:rsidRPr="008014FD" w:rsidRDefault="00421AC1" w:rsidP="00421A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государственного языка Российской Федерации  (русского языка);</w:t>
      </w:r>
    </w:p>
    <w:p w:rsidR="00421AC1" w:rsidRPr="008014FD" w:rsidRDefault="00421AC1" w:rsidP="00421A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421AC1" w:rsidRPr="008014FD" w:rsidRDefault="00421AC1" w:rsidP="00421A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в области информационно-коммуникационных технологий;</w:t>
      </w:r>
    </w:p>
    <w:p w:rsidR="00421AC1" w:rsidRPr="008014FD" w:rsidRDefault="00421AC1" w:rsidP="00421AC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8014FD">
        <w:rPr>
          <w:rFonts w:ascii="Times New Roman" w:hAnsi="Times New Roman"/>
          <w:spacing w:val="-2"/>
          <w:sz w:val="24"/>
          <w:szCs w:val="24"/>
        </w:rPr>
        <w:t>6.4. Наличие профессиональных знаний:</w:t>
      </w:r>
    </w:p>
    <w:p w:rsidR="00421AC1" w:rsidRPr="008014FD" w:rsidRDefault="00421AC1" w:rsidP="0013578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 xml:space="preserve">6.4.1. В сфере законодательства Российской Федерации: </w:t>
      </w:r>
    </w:p>
    <w:p w:rsidR="00421AC1" w:rsidRPr="008014FD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Конституция Российской Федерации от 12 декабря 1993;</w:t>
      </w:r>
    </w:p>
    <w:p w:rsidR="00421AC1" w:rsidRPr="008014FD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Федеральный закон от 27.07.2004 № 79-ФЗ «О государственной гражданской службе Российской Федерации»;</w:t>
      </w:r>
    </w:p>
    <w:p w:rsidR="00421AC1" w:rsidRPr="008014FD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bidi="en-US"/>
        </w:rPr>
        <w:t>Налоговый кодекс Российской Федерации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421AC1" w:rsidRPr="008014FD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Кодекс Российской Федерации об административных правонарушениях;</w:t>
      </w:r>
    </w:p>
    <w:p w:rsidR="00421AC1" w:rsidRPr="008014FD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bidi="en-US"/>
        </w:rPr>
        <w:t xml:space="preserve">Гражданский кодекс Российской Федерации; </w:t>
      </w:r>
    </w:p>
    <w:p w:rsidR="00421AC1" w:rsidRPr="008014FD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Закон Российской Федерации от 21.03.1991 N 943- 1 «О налоговых органах Российской Федерации»;</w:t>
      </w:r>
    </w:p>
    <w:p w:rsidR="00421AC1" w:rsidRPr="008014FD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8014FD">
        <w:rPr>
          <w:rFonts w:ascii="Times New Roman" w:eastAsia="Times New Roman" w:hAnsi="Times New Roman"/>
          <w:sz w:val="24"/>
          <w:szCs w:val="24"/>
          <w:lang w:bidi="en-US"/>
        </w:rPr>
        <w:t xml:space="preserve">Федеральный закон от 26 декабря 1995 г. № 208-ФЗ «Об акционерных обществах»; </w:t>
      </w:r>
    </w:p>
    <w:p w:rsidR="00421AC1" w:rsidRPr="008014FD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8014FD">
        <w:rPr>
          <w:rFonts w:ascii="Times New Roman" w:eastAsia="Times New Roman" w:hAnsi="Times New Roman"/>
          <w:sz w:val="24"/>
          <w:szCs w:val="24"/>
          <w:lang w:bidi="en-US"/>
        </w:rPr>
        <w:t>Федеральный закон от 08 февраля 1998 г. № 14-ФЗ «Об обществах с ограниченной ответственностью»;</w:t>
      </w:r>
    </w:p>
    <w:p w:rsidR="00421AC1" w:rsidRPr="008014FD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hAnsi="Times New Roman"/>
          <w:sz w:val="24"/>
          <w:szCs w:val="24"/>
        </w:rPr>
        <w:t>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421AC1" w:rsidRPr="008014FD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Федеральный закон от 7 августа 2001 г. № 115-ФЗ</w:t>
      </w:r>
      <w:r w:rsidRPr="008014FD">
        <w:rPr>
          <w:rFonts w:ascii="Times New Roman" w:hAnsi="Times New Roman"/>
          <w:sz w:val="24"/>
          <w:szCs w:val="24"/>
        </w:rPr>
        <w:t xml:space="preserve"> «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О противодействии легализации (отмыванию) доходов, полученных преступным путем, и финансированию терроризма»;</w:t>
      </w:r>
    </w:p>
    <w:p w:rsidR="00421AC1" w:rsidRPr="008014FD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Федеральный закон от 8 августа 2001 г. N 129-ФЗ «О государственной регистрации юридических лиц и индивидуальных предпринимателей»;</w:t>
      </w:r>
    </w:p>
    <w:p w:rsidR="00421AC1" w:rsidRPr="008014FD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8014FD">
        <w:rPr>
          <w:rFonts w:ascii="Times New Roman" w:eastAsia="Times New Roman" w:hAnsi="Times New Roman"/>
          <w:sz w:val="24"/>
          <w:szCs w:val="24"/>
          <w:lang w:bidi="en-US"/>
        </w:rPr>
        <w:lastRenderedPageBreak/>
        <w:t>Федеральный закон Российской Федерации от 27 июля 2006 г. №152-ФЗ «О персональных данных»;</w:t>
      </w:r>
    </w:p>
    <w:p w:rsidR="00421AC1" w:rsidRPr="008014FD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8014FD">
        <w:rPr>
          <w:rFonts w:ascii="Times New Roman" w:eastAsia="Times New Roman" w:hAnsi="Times New Roman"/>
          <w:sz w:val="24"/>
          <w:szCs w:val="24"/>
          <w:lang w:bidi="en-US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421AC1" w:rsidRPr="008014FD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8014FD">
        <w:rPr>
          <w:rFonts w:ascii="Times New Roman" w:eastAsia="Times New Roman" w:hAnsi="Times New Roman"/>
          <w:sz w:val="24"/>
          <w:szCs w:val="24"/>
          <w:lang w:bidi="en-US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421AC1" w:rsidRPr="008014FD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8014FD">
        <w:rPr>
          <w:rFonts w:ascii="Times New Roman" w:eastAsia="Times New Roman" w:hAnsi="Times New Roman"/>
          <w:sz w:val="24"/>
          <w:szCs w:val="24"/>
          <w:lang w:bidi="en-US"/>
        </w:rPr>
        <w:t>Федеральный закон Российской Федерации от 6 апреля 2011 г. № 63-ФЗ «Об электронной подписи»;</w:t>
      </w:r>
    </w:p>
    <w:p w:rsidR="00421AC1" w:rsidRPr="008014FD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8014FD">
        <w:rPr>
          <w:rFonts w:ascii="Times New Roman" w:eastAsia="Times New Roman" w:hAnsi="Times New Roman"/>
          <w:sz w:val="24"/>
          <w:szCs w:val="24"/>
          <w:lang w:bidi="en-US"/>
        </w:rPr>
        <w:t>Федеральный закон от 04 ноября 2014 г. №325-ФЗ «О ратификации Конвенции о взаимной административной помощи по налоговым делам»;</w:t>
      </w:r>
    </w:p>
    <w:p w:rsidR="00421AC1" w:rsidRPr="008014FD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Федеральный закон от 06.12.2011 N 402-ФЗ «О бухгалтерском учете»; </w:t>
      </w:r>
    </w:p>
    <w:p w:rsidR="00421AC1" w:rsidRPr="008014FD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Закон Российской Федерации  от 21.02.1992 N 2395-1 «О недрах»;</w:t>
      </w:r>
    </w:p>
    <w:p w:rsidR="00421AC1" w:rsidRPr="008014FD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Федеральный закон от 10.12.2003 N 173-ФЗ «О валютном регулировании и валютном контроле»;</w:t>
      </w:r>
    </w:p>
    <w:p w:rsidR="00421AC1" w:rsidRPr="008014FD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Модельные конвенции о налоге на доходы и капитал;</w:t>
      </w:r>
    </w:p>
    <w:p w:rsidR="00421AC1" w:rsidRPr="008014FD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8014FD">
        <w:rPr>
          <w:rFonts w:ascii="Times New Roman" w:eastAsia="Times New Roman" w:hAnsi="Times New Roman"/>
          <w:sz w:val="24"/>
          <w:szCs w:val="24"/>
          <w:lang w:bidi="en-US"/>
        </w:rPr>
        <w:t>Постановление Правительства Российской Федерации от 02 декабря 1994 г. №1344 «О заключении Соглашений между Правительством Российской Федерации и Правительствами иностранных государств о сотрудничестве и обмене информацией в области борьбы с нарушениями налогового законодательства»;</w:t>
      </w:r>
    </w:p>
    <w:p w:rsidR="00421AC1" w:rsidRPr="008014FD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8014FD">
        <w:rPr>
          <w:rFonts w:ascii="Times New Roman" w:eastAsia="Times New Roman" w:hAnsi="Times New Roman"/>
          <w:sz w:val="24"/>
          <w:szCs w:val="24"/>
          <w:lang w:bidi="en-US"/>
        </w:rPr>
        <w:t>Постановление Правительства Российской Федерации от 14 декабря 2000 г. №953 «Об утверждении Соглашения между государствами - участниками Содружества Независимых Государств о сотрудничестве и взаимной помощи по вопросам соблюдения налогового законодательства и борьбы с нарушениями в этой сфере»;</w:t>
      </w:r>
    </w:p>
    <w:p w:rsidR="00421AC1" w:rsidRPr="008014FD" w:rsidRDefault="004664DF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7" w:history="1">
        <w:r w:rsidR="00421AC1" w:rsidRPr="008014FD">
          <w:rPr>
            <w:rFonts w:ascii="Times New Roman" w:eastAsia="Times New Roman" w:hAnsi="Times New Roman"/>
            <w:sz w:val="24"/>
            <w:szCs w:val="24"/>
            <w:lang w:eastAsia="ru-RU"/>
          </w:rPr>
          <w:t>Постановление</w:t>
        </w:r>
      </w:hyperlink>
      <w:r w:rsidR="00421AC1"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Правительства Российской Федерации от 30 сентября 2004 г. N 506 «Об утверждении Положения о Федеральной налоговой службе»;</w:t>
      </w:r>
    </w:p>
    <w:p w:rsidR="00421AC1" w:rsidRPr="008014FD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8014FD">
        <w:rPr>
          <w:rFonts w:ascii="Times New Roman" w:eastAsia="Times New Roman" w:hAnsi="Times New Roman"/>
          <w:sz w:val="24"/>
          <w:szCs w:val="24"/>
          <w:lang w:bidi="en-US"/>
        </w:rPr>
        <w:t>Постановление Правительства Российской Федерации от 24 февраля 2010 г. №84 «О заключении межгосударственных соглашений об избежании двойного налогообложения и о предотвращении уклонения от уплаты налогов на доходы и имущество»;</w:t>
      </w:r>
    </w:p>
    <w:p w:rsidR="00421AC1" w:rsidRPr="008014FD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Постановление Правительства РФ от 26.12.2011 N 1137  «О формах и правилах заполнения (ведения) документов, применяемых при расчетах по налогу на добавленную стоимость»; </w:t>
      </w:r>
    </w:p>
    <w:p w:rsidR="00421AC1" w:rsidRPr="008014FD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8014FD">
        <w:rPr>
          <w:rFonts w:ascii="Times New Roman" w:eastAsia="Times New Roman" w:hAnsi="Times New Roman"/>
          <w:sz w:val="24"/>
          <w:szCs w:val="24"/>
          <w:lang w:bidi="en-US"/>
        </w:rPr>
        <w:t>Постановление Правительства Российской Федерации от 14 августа 2014 г. №805 «О заключении соглашений об обмене информацией по налоговым делам»;</w:t>
      </w:r>
    </w:p>
    <w:p w:rsidR="00421AC1" w:rsidRPr="008014FD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8014FD">
        <w:rPr>
          <w:rFonts w:ascii="Times New Roman" w:eastAsia="Times New Roman" w:hAnsi="Times New Roman"/>
          <w:sz w:val="24"/>
          <w:szCs w:val="24"/>
          <w:lang w:bidi="en-US"/>
        </w:rPr>
        <w:t>Конвенция о взаимной административной помощи по налоговым делам (</w:t>
      </w:r>
      <w:r w:rsidRPr="008014FD">
        <w:rPr>
          <w:rFonts w:ascii="Times New Roman" w:eastAsia="Times New Roman" w:hAnsi="Times New Roman"/>
          <w:sz w:val="24"/>
          <w:szCs w:val="24"/>
          <w:lang w:val="en-US" w:bidi="en-US"/>
        </w:rPr>
        <w:t>ETS</w:t>
      </w:r>
      <w:r w:rsidRPr="008014FD">
        <w:rPr>
          <w:rFonts w:ascii="Times New Roman" w:eastAsia="Times New Roman" w:hAnsi="Times New Roman"/>
          <w:sz w:val="24"/>
          <w:szCs w:val="24"/>
          <w:lang w:bidi="en-US"/>
        </w:rPr>
        <w:t xml:space="preserve"> № 127) от 25 января 1988 г.;</w:t>
      </w:r>
    </w:p>
    <w:p w:rsidR="00421AC1" w:rsidRPr="008014FD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8014FD">
        <w:rPr>
          <w:rFonts w:ascii="Times New Roman" w:eastAsia="Times New Roman" w:hAnsi="Times New Roman"/>
          <w:sz w:val="24"/>
          <w:szCs w:val="24"/>
          <w:lang w:bidi="en-US"/>
        </w:rPr>
        <w:t>Двусторонние международные договоры Российской Федерации об избежании двойного налогообложения;</w:t>
      </w:r>
    </w:p>
    <w:p w:rsidR="00421AC1" w:rsidRPr="008014FD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8014FD">
        <w:rPr>
          <w:rFonts w:ascii="Times New Roman" w:eastAsia="Times New Roman" w:hAnsi="Times New Roman"/>
          <w:sz w:val="24"/>
          <w:szCs w:val="24"/>
          <w:lang w:bidi="en-US"/>
        </w:rPr>
        <w:t>Межправительственные соглашения о сотрудничестве и взаимной помощи по вопросам соблюдения налогового законодательства, подписанных Российской Федерацией и государствами участниками СНГ;</w:t>
      </w:r>
    </w:p>
    <w:p w:rsidR="00421AC1" w:rsidRPr="008014FD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8014FD">
        <w:rPr>
          <w:rFonts w:ascii="Times New Roman" w:eastAsia="Times New Roman" w:hAnsi="Times New Roman"/>
          <w:sz w:val="24"/>
          <w:szCs w:val="24"/>
          <w:lang w:bidi="en-US"/>
        </w:rPr>
        <w:t>Межправительственные соглашения о сотрудничестве и обмене информацией по вопросам соблюдения налогового законодательства, подписанных Российской Федерацией со странами дальнего зарубежья;</w:t>
      </w:r>
    </w:p>
    <w:p w:rsidR="00421AC1" w:rsidRPr="008014FD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8014FD">
        <w:rPr>
          <w:rFonts w:ascii="Times New Roman" w:eastAsia="Times New Roman" w:hAnsi="Times New Roman"/>
          <w:sz w:val="24"/>
          <w:szCs w:val="24"/>
          <w:lang w:bidi="en-US"/>
        </w:rPr>
        <w:t>Межведомственные соглашения ФНС России с компетентными органами иностранных государств.</w:t>
      </w:r>
    </w:p>
    <w:p w:rsidR="00421AC1" w:rsidRPr="008014FD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8014FD">
        <w:rPr>
          <w:rFonts w:ascii="Times New Roman" w:hAnsi="Times New Roman"/>
          <w:sz w:val="24"/>
          <w:szCs w:val="24"/>
        </w:rPr>
        <w:t>Договор о Евразийском экономическом союзе (Астана, 29 мая 2014 г.);</w:t>
      </w:r>
    </w:p>
    <w:p w:rsidR="00421AC1" w:rsidRPr="008014FD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Протокол от 11.12.2009 «</w:t>
      </w:r>
      <w:r w:rsidRPr="008014FD">
        <w:rPr>
          <w:rFonts w:ascii="Times New Roman" w:hAnsi="Times New Roman"/>
          <w:sz w:val="24"/>
          <w:szCs w:val="24"/>
          <w:lang w:eastAsia="ru-RU"/>
        </w:rPr>
        <w:t>Об обмене информацией в электронном виде между налоговыми органами государств-членов Евразийского экономического союза об уплаченных суммах косвенных налогов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»;</w:t>
      </w:r>
    </w:p>
    <w:p w:rsidR="00421AC1" w:rsidRPr="008014FD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Приказ Минфина России от 29.07.1998  N 34н «Об утверждении Положения по ведению бухгалтерского учета и бухгалтерской отчетности в Российской Федерации»;</w:t>
      </w:r>
    </w:p>
    <w:p w:rsidR="00421AC1" w:rsidRPr="008014FD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Приказ Минфина РФ от 31.10.2000 N 94н «Об утверждении Плана счетов бухгалтерского учета финансово-хозяйственной деятельности организаций и Инструкции по его применению»; </w:t>
      </w:r>
    </w:p>
    <w:p w:rsidR="00421AC1" w:rsidRPr="008014FD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bidi="en-US"/>
        </w:rPr>
        <w:t>Приказ Минфина от 02 июля 2010 г. № 66н «О формах бухгалтерской отчетности организаций»;</w:t>
      </w:r>
    </w:p>
    <w:p w:rsidR="00421AC1" w:rsidRPr="008014FD" w:rsidRDefault="00421AC1" w:rsidP="00135785">
      <w:pPr>
        <w:numPr>
          <w:ilvl w:val="0"/>
          <w:numId w:val="17"/>
        </w:numPr>
        <w:spacing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Приказ Минфина России от 2 июля 2012 г. № 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</w:p>
    <w:p w:rsidR="00421AC1" w:rsidRPr="008014FD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8014FD">
        <w:rPr>
          <w:rFonts w:ascii="Times New Roman" w:eastAsia="Times New Roman" w:hAnsi="Times New Roman"/>
          <w:sz w:val="24"/>
          <w:szCs w:val="24"/>
          <w:lang w:bidi="en-US"/>
        </w:rPr>
        <w:t>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421AC1" w:rsidRPr="008014FD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bidi="en-US"/>
        </w:rPr>
        <w:t>Приказ МНС России от 16.04.2004 № САЭ-3-30/290@ «Об организации работы по налоговому администрированию крупнейших налогоплательщиков и утверждении критериев отнесения российских организаций - юридических лиц к крупнейшим налогоплательщикам, подлежащим налоговому администрированию на федеральном и региональном уровнях»;</w:t>
      </w:r>
    </w:p>
    <w:p w:rsidR="00421AC1" w:rsidRPr="008014FD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8014FD">
        <w:rPr>
          <w:rFonts w:ascii="Times New Roman" w:eastAsia="Times New Roman" w:hAnsi="Times New Roman"/>
          <w:sz w:val="24"/>
          <w:szCs w:val="24"/>
          <w:lang w:bidi="en-US"/>
        </w:rPr>
        <w:t>Приказ ФНС России от 02.12.2016 N ММВ-7-1/666@ «Об утверждении Стратегической карты ФНС России на 2017 - 2021 годы»;</w:t>
      </w:r>
    </w:p>
    <w:p w:rsidR="00421AC1" w:rsidRPr="008014FD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bidi="en-US"/>
        </w:rPr>
        <w:t xml:space="preserve">Приказ ФНС </w:t>
      </w:r>
      <w:r w:rsidRPr="008014FD">
        <w:rPr>
          <w:rFonts w:ascii="Times New Roman" w:hAnsi="Times New Roman"/>
          <w:bCs/>
          <w:sz w:val="24"/>
          <w:szCs w:val="24"/>
        </w:rPr>
        <w:t>Российской Федерации</w:t>
      </w:r>
      <w:r w:rsidRPr="008014FD">
        <w:rPr>
          <w:rFonts w:ascii="Times New Roman" w:eastAsia="Times New Roman" w:hAnsi="Times New Roman"/>
          <w:sz w:val="24"/>
          <w:szCs w:val="24"/>
          <w:lang w:bidi="en-US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421AC1" w:rsidRPr="008014FD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Приказ ФНС России от 7 ноября 2018 г. N ММВ-7-2/628@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br/>
        <w:t>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Федерации»;</w:t>
      </w:r>
    </w:p>
    <w:p w:rsidR="00421AC1" w:rsidRPr="008014FD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Приказ ФНС России от </w:t>
      </w:r>
      <w:r w:rsidRPr="008014FD">
        <w:rPr>
          <w:rFonts w:ascii="Times New Roman" w:hAnsi="Times New Roman"/>
          <w:sz w:val="24"/>
          <w:szCs w:val="24"/>
          <w:lang w:eastAsia="ru-RU"/>
        </w:rPr>
        <w:t>19 июля 2018 г. N ММВ-7-2/460@ «Об утверждении форм и форматов направления налоговым органом запросов в банк (оператору по переводу денежных средств) в электронной форме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»;</w:t>
      </w:r>
    </w:p>
    <w:p w:rsidR="00421AC1" w:rsidRPr="008014FD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Приказ ФНС России от 25.07.2012 N ММВ-7-2/520@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br/>
        <w:t>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 (Зарегистрировано в Минюсте России 29.08.2012 N 25311);</w:t>
      </w:r>
    </w:p>
    <w:p w:rsidR="00421AC1" w:rsidRPr="008014FD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8014FD">
        <w:rPr>
          <w:rFonts w:ascii="Times New Roman" w:eastAsia="Times New Roman" w:hAnsi="Times New Roman"/>
          <w:sz w:val="24"/>
          <w:szCs w:val="24"/>
          <w:lang w:bidi="en-US"/>
        </w:rPr>
        <w:t>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НДС»;</w:t>
      </w:r>
    </w:p>
    <w:p w:rsidR="00421AC1" w:rsidRPr="008014FD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Приказ ФНС России от 01.10.2013 N ММВ-7-6/432@ «О вводе в промышленную эксплуатацию программного обеспечения, реализующего функции задачи «Автоматизированная система контроля за возмещением НДС»;</w:t>
      </w:r>
    </w:p>
    <w:p w:rsidR="00421AC1" w:rsidRPr="008014FD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bidi="en-US"/>
        </w:rPr>
        <w:t>Приказ ФНС России от 17.10.2013 № ММВ-7-3/449@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лиц»;</w:t>
      </w:r>
    </w:p>
    <w:p w:rsidR="00421AC1" w:rsidRPr="008014FD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Приказ ФНС России от 16.09.2014 № ММВ-7-6/477@ «Об утверждении Перечня соглашений ФНС России о межведомственном информационном взаимодействии» и соответствующие соглашения;</w:t>
      </w:r>
    </w:p>
    <w:p w:rsidR="00421AC1" w:rsidRPr="008014FD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Приказ ФНС России от 06.04.2015 № ММВ-7-15/139@ «Об утверждении формы Перечня заявлений о ввозе товаров и уплате косвенных налогов, порядка ее заполнения и формата представления в электронном виде»;</w:t>
      </w:r>
    </w:p>
    <w:p w:rsidR="00421AC1" w:rsidRPr="008014FD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Приказ ФНС России от 8 апреля 2015 г. N ММВ-7-15/140@ «Об утверждении методических рекомендаций по ведению информационного ресурса "ЕАЭС - ОБМЕН"»;</w:t>
      </w:r>
    </w:p>
    <w:p w:rsidR="00421AC1" w:rsidRPr="008014FD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ФНС России от 21.04.2017 N ММВ-7-15/323@  «Об утверждении форм документов, используемых при проведении налогового мониторинга, и требований к ним» (Зарегистрировано в Минюсте России 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22.06.2017 N 47108</w:t>
      </w:r>
      <w:r w:rsidRPr="008014FD">
        <w:rPr>
          <w:rFonts w:ascii="Times New Roman" w:eastAsia="Times New Roman" w:hAnsi="Times New Roman"/>
          <w:iCs/>
          <w:sz w:val="24"/>
          <w:szCs w:val="24"/>
          <w:lang w:eastAsia="ru-RU"/>
        </w:rPr>
        <w:t>);</w:t>
      </w:r>
    </w:p>
    <w:p w:rsidR="00421AC1" w:rsidRPr="008014FD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iCs/>
          <w:sz w:val="24"/>
          <w:szCs w:val="24"/>
          <w:lang w:eastAsia="ru-RU"/>
        </w:rPr>
        <w:t>Приказ ФНС России от 16.06.2017 N ММВ-7-15/509@  «Об утверждении требований к организации системы внутреннего контроля» (Зарегистрировано в Минюсте России 04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.10.2017 N 48424</w:t>
      </w:r>
      <w:r w:rsidRPr="008014FD">
        <w:rPr>
          <w:rFonts w:ascii="Times New Roman" w:eastAsia="Times New Roman" w:hAnsi="Times New Roman"/>
          <w:iCs/>
          <w:sz w:val="24"/>
          <w:szCs w:val="24"/>
          <w:lang w:eastAsia="ru-RU"/>
        </w:rPr>
        <w:t>).</w:t>
      </w:r>
    </w:p>
    <w:p w:rsidR="00421AC1" w:rsidRPr="008014FD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Письмо ФНС России от 16.07.2013 N АС-4-2/12705 «О рекомендациях по проведению камеральных налоговых проверок»; </w:t>
      </w:r>
    </w:p>
    <w:p w:rsidR="00421AC1" w:rsidRPr="008014FD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Письмо ФНС России от 17.07.2013 N АС-4-2/12837 «О рекомендациях по проведению мероприятий налогового контроля, связанных с налоговыми проверками»;</w:t>
      </w:r>
    </w:p>
    <w:p w:rsidR="00421AC1" w:rsidRPr="008014FD" w:rsidRDefault="00421AC1" w:rsidP="00135785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14FD">
        <w:rPr>
          <w:rFonts w:ascii="Times New Roman" w:hAnsi="Times New Roman"/>
          <w:sz w:val="24"/>
          <w:szCs w:val="24"/>
          <w:lang w:eastAsia="ru-RU"/>
        </w:rPr>
        <w:t xml:space="preserve">«Инструкция по обмену информацией между Министерством по налогам и сборам Республики Беларусь и ФНС России» и разъяснения по ее применению, доведенная 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Письмом ФНС России от 14.08.2017 № ЗН-4-17/16004@</w:t>
      </w:r>
      <w:r w:rsidRPr="008014FD">
        <w:rPr>
          <w:rFonts w:ascii="Times New Roman" w:hAnsi="Times New Roman"/>
          <w:sz w:val="24"/>
          <w:szCs w:val="24"/>
          <w:lang w:eastAsia="ru-RU"/>
        </w:rPr>
        <w:t>;</w:t>
      </w:r>
    </w:p>
    <w:p w:rsidR="00421AC1" w:rsidRPr="008014FD" w:rsidRDefault="004664DF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8" w:history="1">
        <w:r w:rsidR="00421AC1" w:rsidRPr="008014FD">
          <w:rPr>
            <w:rFonts w:ascii="Times New Roman" w:eastAsia="Times New Roman" w:hAnsi="Times New Roman"/>
            <w:sz w:val="24"/>
            <w:szCs w:val="24"/>
            <w:lang w:eastAsia="ru-RU"/>
          </w:rPr>
          <w:t>Приказ</w:t>
        </w:r>
      </w:hyperlink>
      <w:r w:rsidR="00421AC1" w:rsidRPr="008014FD">
        <w:rPr>
          <w:rFonts w:ascii="Times New Roman" w:eastAsia="Times New Roman" w:hAnsi="Times New Roman"/>
          <w:sz w:val="24"/>
          <w:szCs w:val="24"/>
          <w:lang w:eastAsia="ru-RU"/>
        </w:rPr>
        <w:t>ы ФНС России об утверждении форм налоговых деклараций (расчетов) по администрируемым налогам, порядка их заполнения, а также форматов представления в электронной форме»;</w:t>
      </w:r>
    </w:p>
    <w:p w:rsidR="00421AC1" w:rsidRPr="008014FD" w:rsidRDefault="00421AC1" w:rsidP="00135785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hAnsi="Times New Roman"/>
          <w:sz w:val="24"/>
          <w:szCs w:val="24"/>
        </w:rPr>
        <w:t>Приказ ФНС России от 30.09.2015 № ММВ-7-15/427 «Об утверждении форм и порядка заполнения реестров, предусмотренных пунктом 15 статьи 165 Налогового кодекса Российской Федерации, а также форматов и порядка представления реестров в электронной форме» (Зарегистрировано в Минюсте России 03.11.2015 № 39598);</w:t>
      </w:r>
    </w:p>
    <w:p w:rsidR="00421AC1" w:rsidRPr="008014FD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Приказ ФНС РФ от 14.03.2012 N ММВ-7-2/160@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«Об утверждении состава информационного ресурса «Учет консолидированных групп налогоплательщиков" и Методических рекомендаций по его ведению»; </w:t>
      </w:r>
    </w:p>
    <w:p w:rsidR="00421AC1" w:rsidRPr="008014FD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Приказ ФНС России от 12.12.2013 N ММВ-7-6/555@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«О вводе в промышленную эксплуатацию программного обеспечения «Автоматизация процессов учета и анализа сведений о консолидированных группах налогоплательщиков, а также информационного взаимодействия налоговых органов («Учет КГН»)»; </w:t>
      </w:r>
    </w:p>
    <w:p w:rsidR="00421AC1" w:rsidRPr="008014FD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Приказ ФНС России от 25.08.2014 N ММВ-7-15/425@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br/>
        <w:t>«Об утверждении Административного регламента предоставления Федеральной налоговой службой государственной услуги по выдаче свидетельства о регистрации лица, совершающего операции с прямогонным бензином, формы решения о приостановлении (возобновлении) действия (об аннулировании) свидетельства о регистрации лица, совершающего операции с прямогонным бензином» (Зарегистрировано в Минюсте России 26.12.2014 N 35431);</w:t>
      </w:r>
    </w:p>
    <w:p w:rsidR="00421AC1" w:rsidRPr="008014FD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Приказ ФНС России от 10.02.2017 N ММВ-7-3/178@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br/>
        <w:t>«Об утверждении форм реестров счетов-фактур, порядка их заполнения, порядка представления реестров счетов-фактур в налоговые органы и проставления налоговыми органами отметок на реестрах счетов-фактур, а также образца отметки налогового органа, проставляемой на реестрах счетов-фактур, представляемых плательщиками акцизов в налоговый орган»;</w:t>
      </w:r>
    </w:p>
    <w:p w:rsidR="00421AC1" w:rsidRPr="008014FD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Приказ Минфина России от 04.10.2011 N 123н «Об утверждении Административного регламента исполнения Федеральной налоговой службой государственной функции по контролю за осуществлением валютных операций резидентами и нерезидентами, не являющимися кредитными организациями или валютными биржами»;</w:t>
      </w:r>
    </w:p>
    <w:p w:rsidR="00421AC1" w:rsidRPr="008014FD" w:rsidRDefault="00421AC1" w:rsidP="00135785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Постановление Правительства РФ от 17.02.2007 N 98 «</w:t>
      </w:r>
      <w:r w:rsidRPr="008014FD">
        <w:rPr>
          <w:rFonts w:ascii="Times New Roman" w:hAnsi="Times New Roman"/>
          <w:sz w:val="24"/>
          <w:szCs w:val="24"/>
          <w:lang w:eastAsia="ru-RU"/>
        </w:rPr>
        <w:t>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»; </w:t>
      </w:r>
    </w:p>
    <w:p w:rsidR="00421AC1" w:rsidRPr="008014FD" w:rsidRDefault="00421AC1" w:rsidP="00135785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Постановление Правительства РФ от 28.12.2005 N 819 «</w:t>
      </w:r>
      <w:r w:rsidRPr="008014FD">
        <w:rPr>
          <w:rFonts w:ascii="Times New Roman" w:hAnsi="Times New Roman"/>
          <w:sz w:val="24"/>
          <w:szCs w:val="24"/>
          <w:lang w:eastAsia="ru-RU"/>
        </w:rPr>
        <w:t>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»;</w:t>
      </w:r>
    </w:p>
    <w:p w:rsidR="00421AC1" w:rsidRPr="008014FD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Инструкция Банка России от 16.08.2017 N 181-И (ред. от 05.07.2018) "О порядке представления резидентами и нерезидентами уполномоченным банкам подтверждающих 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документов и информации при осуществлении валютных операций, о единых формах учета и отчетности по валютным операциям, порядке и сроках их представления" (Зарегистрировано в Минюсте России 31.10.2017 N 48749);</w:t>
      </w:r>
    </w:p>
    <w:p w:rsidR="00421AC1" w:rsidRPr="008014FD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iCs/>
          <w:sz w:val="24"/>
          <w:szCs w:val="24"/>
          <w:lang w:eastAsia="ru-RU"/>
        </w:rPr>
        <w:t>Приказ ФНС России от 10.05.2012 N ММВ-7-13/298@ «Об утверждении информационного ресурса «Трансфертная цена»»;</w:t>
      </w:r>
    </w:p>
    <w:p w:rsidR="00421AC1" w:rsidRPr="008014FD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iCs/>
          <w:sz w:val="24"/>
          <w:szCs w:val="24"/>
          <w:lang w:eastAsia="ru-RU"/>
        </w:rPr>
        <w:t>Приказ ФНС России от 07.05.2018 N ММВ-7-13/249@ "Об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N ММВ-7-13/524@" (Зарегистрировано в Минюсте России 13.08.2018 N 51864);</w:t>
      </w:r>
    </w:p>
    <w:p w:rsidR="00421AC1" w:rsidRPr="008014FD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Минпромторга России от 28.04.2018 N 1714 "Об утверждении Перечня кодов товаров в соответствии с Товарной номенклатурой внешнеэкономической деятельности Евразийского экономического союза, сделки в отношении которых признаются контролируемыми в соответствии со статьей 105.14 части первой Налогового кодекса Российской Федерации" (Зарегистрировано в Минюсте России 29.06.2018 N 51479); </w:t>
      </w:r>
    </w:p>
    <w:p w:rsidR="00421AC1" w:rsidRPr="008014FD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iCs/>
          <w:sz w:val="24"/>
          <w:szCs w:val="24"/>
          <w:lang w:eastAsia="ru-RU"/>
        </w:rPr>
        <w:t>Приказ ФНС России от 10.10.2012 № ММВ-7-13/704@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 (Зарегистрировано в Минюсте России 07.12.2012 N 26033);</w:t>
      </w:r>
    </w:p>
    <w:p w:rsidR="00421AC1" w:rsidRPr="008014FD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421AC1" w:rsidRPr="008014FD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iCs/>
          <w:sz w:val="24"/>
          <w:szCs w:val="24"/>
          <w:lang w:eastAsia="ru-RU"/>
        </w:rPr>
        <w:t>Приказ ФНС России от 11.09.2015 № 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421AC1" w:rsidRPr="008014FD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iCs/>
          <w:sz w:val="24"/>
          <w:szCs w:val="24"/>
          <w:lang w:eastAsia="ru-RU"/>
        </w:rPr>
        <w:t>Приказ ФНС России от 16.04.2015 № ММВ-7-16/156@ «Об утверждении Концепции развития внутреннего аудита налоговых органов Российской Федерации»;</w:t>
      </w:r>
    </w:p>
    <w:p w:rsidR="00421AC1" w:rsidRPr="008014FD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iCs/>
          <w:sz w:val="24"/>
          <w:szCs w:val="24"/>
          <w:lang w:eastAsia="ru-RU"/>
        </w:rPr>
        <w:t>Приказ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функций».</w:t>
      </w:r>
    </w:p>
    <w:p w:rsidR="00421AC1" w:rsidRPr="008014FD" w:rsidRDefault="00421AC1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ФНС России от 20.03.2017 № ММВ-7-16/225@ «Об утверждении Основных положений об управлении рисками в деятельности ФНС России». </w:t>
      </w:r>
    </w:p>
    <w:p w:rsidR="00135785" w:rsidRPr="008014FD" w:rsidRDefault="00135785" w:rsidP="00135785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iCs/>
          <w:sz w:val="24"/>
          <w:szCs w:val="24"/>
          <w:lang w:eastAsia="ru-RU"/>
        </w:rPr>
        <w:t>Приказ ФНС России от 16.11.2017 № ММВ-7-17/940@ «Об утверждении Руководства по качеству ФНС России».</w:t>
      </w:r>
    </w:p>
    <w:p w:rsidR="00421AC1" w:rsidRPr="008014FD" w:rsidRDefault="008D527C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Старший г</w:t>
      </w:r>
      <w:r w:rsidR="00421AC1" w:rsidRPr="008014FD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="00421AC1" w:rsidRPr="008014FD">
        <w:rPr>
          <w:rFonts w:ascii="Times New Roman" w:hAnsi="Times New Roman"/>
          <w:b/>
          <w:sz w:val="24"/>
          <w:szCs w:val="24"/>
        </w:rPr>
        <w:t xml:space="preserve"> </w:t>
      </w:r>
      <w:r w:rsidR="00421AC1" w:rsidRPr="008014FD">
        <w:rPr>
          <w:rFonts w:ascii="Times New Roman" w:hAnsi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421AC1" w:rsidRPr="008014FD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 xml:space="preserve">6.4.2. Иные профессиональные знания: </w:t>
      </w:r>
    </w:p>
    <w:p w:rsidR="00421AC1" w:rsidRPr="008014FD" w:rsidRDefault="00421AC1" w:rsidP="00421AC1">
      <w:pPr>
        <w:widowControl w:val="0"/>
        <w:tabs>
          <w:tab w:val="left" w:pos="567"/>
        </w:tabs>
        <w:spacing w:after="0" w:line="240" w:lineRule="auto"/>
        <w:ind w:left="170" w:firstLine="39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порядок и сроки проведения налогового контроля в форме налогового мониторинга;</w:t>
      </w:r>
    </w:p>
    <w:p w:rsidR="00421AC1" w:rsidRPr="008014FD" w:rsidRDefault="00421AC1" w:rsidP="00421AC1">
      <w:pPr>
        <w:widowControl w:val="0"/>
        <w:tabs>
          <w:tab w:val="left" w:pos="567"/>
        </w:tabs>
        <w:spacing w:after="0" w:line="240" w:lineRule="auto"/>
        <w:ind w:left="170" w:firstLine="39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требования к составлению мотивированного мнения налогового органа по запросу налогоплательщика;</w:t>
      </w:r>
    </w:p>
    <w:p w:rsidR="00421AC1" w:rsidRPr="008014FD" w:rsidRDefault="00421AC1" w:rsidP="00421AC1">
      <w:pPr>
        <w:widowControl w:val="0"/>
        <w:tabs>
          <w:tab w:val="left" w:pos="567"/>
        </w:tabs>
        <w:spacing w:after="0" w:line="240" w:lineRule="auto"/>
        <w:ind w:left="170" w:firstLine="39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порядок и сроки проведения камеральных проверок;</w:t>
      </w:r>
    </w:p>
    <w:p w:rsidR="00421AC1" w:rsidRPr="008014FD" w:rsidRDefault="00421AC1" w:rsidP="00421AC1">
      <w:pPr>
        <w:tabs>
          <w:tab w:val="left" w:pos="567"/>
          <w:tab w:val="left" w:pos="673"/>
        </w:tabs>
        <w:spacing w:after="0" w:line="240" w:lineRule="auto"/>
        <w:ind w:left="170" w:firstLine="397"/>
        <w:contextualSpacing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требования к составлению акта камеральной проверки;</w:t>
      </w:r>
    </w:p>
    <w:p w:rsidR="00421AC1" w:rsidRPr="008014FD" w:rsidRDefault="00421AC1" w:rsidP="00421AC1">
      <w:pPr>
        <w:tabs>
          <w:tab w:val="left" w:pos="567"/>
          <w:tab w:val="left" w:pos="673"/>
        </w:tabs>
        <w:spacing w:after="0" w:line="240" w:lineRule="auto"/>
        <w:ind w:left="170" w:firstLine="397"/>
        <w:contextualSpacing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lastRenderedPageBreak/>
        <w:t>- основы финансовых отношений и кредитных отношений;</w:t>
      </w:r>
    </w:p>
    <w:p w:rsidR="00421AC1" w:rsidRPr="008014FD" w:rsidRDefault="00421AC1" w:rsidP="00421AC1">
      <w:pPr>
        <w:tabs>
          <w:tab w:val="left" w:pos="567"/>
          <w:tab w:val="left" w:pos="673"/>
        </w:tabs>
        <w:spacing w:after="0" w:line="240" w:lineRule="auto"/>
        <w:ind w:left="170" w:firstLine="397"/>
        <w:contextualSpacing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судебно-арбитражная практика в части камеральных проверок и налогового мониторинга;</w:t>
      </w:r>
    </w:p>
    <w:p w:rsidR="00421AC1" w:rsidRPr="008014FD" w:rsidRDefault="00421AC1" w:rsidP="00421AC1">
      <w:pPr>
        <w:tabs>
          <w:tab w:val="left" w:pos="567"/>
        </w:tabs>
        <w:spacing w:after="0" w:line="240" w:lineRule="auto"/>
        <w:ind w:left="170" w:firstLine="397"/>
        <w:contextualSpacing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схемы ухода от налогов;</w:t>
      </w:r>
    </w:p>
    <w:p w:rsidR="00421AC1" w:rsidRPr="008014FD" w:rsidRDefault="00421AC1" w:rsidP="00421AC1">
      <w:pPr>
        <w:widowControl w:val="0"/>
        <w:tabs>
          <w:tab w:val="left" w:pos="567"/>
        </w:tabs>
        <w:spacing w:after="0" w:line="240" w:lineRule="auto"/>
        <w:ind w:left="170" w:firstLine="39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порядок определения налогооблагаемой базы.</w:t>
      </w:r>
    </w:p>
    <w:p w:rsidR="00421AC1" w:rsidRPr="008014FD" w:rsidRDefault="00421AC1" w:rsidP="00421AC1">
      <w:pPr>
        <w:widowControl w:val="0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основы экономики, финансов и кредита, бухгалтерского и налогового учета;</w:t>
      </w:r>
    </w:p>
    <w:p w:rsidR="00421AC1" w:rsidRPr="008014FD" w:rsidRDefault="00421AC1" w:rsidP="00421AC1">
      <w:pPr>
        <w:widowControl w:val="0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основы налогообложения;</w:t>
      </w:r>
    </w:p>
    <w:p w:rsidR="00421AC1" w:rsidRPr="008014FD" w:rsidRDefault="00421AC1" w:rsidP="00421AC1">
      <w:pPr>
        <w:widowControl w:val="0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принципы формирования налоговой системы Российской Федерации;</w:t>
      </w:r>
    </w:p>
    <w:p w:rsidR="00421AC1" w:rsidRPr="008014FD" w:rsidRDefault="00421AC1" w:rsidP="00421AC1">
      <w:pPr>
        <w:widowControl w:val="0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принципы налогового администрирования;</w:t>
      </w:r>
    </w:p>
    <w:p w:rsidR="00421AC1" w:rsidRPr="008014FD" w:rsidRDefault="00421AC1" w:rsidP="00421AC1">
      <w:pPr>
        <w:widowControl w:val="0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общие положения о налоговом контроле;</w:t>
      </w:r>
    </w:p>
    <w:p w:rsidR="00421AC1" w:rsidRPr="008014FD" w:rsidRDefault="00421AC1" w:rsidP="00421AC1">
      <w:pPr>
        <w:widowControl w:val="0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порядок проведения мероприятий налогового контроля;</w:t>
      </w:r>
    </w:p>
    <w:p w:rsidR="00421AC1" w:rsidRPr="008014FD" w:rsidRDefault="00421AC1" w:rsidP="00421AC1">
      <w:pPr>
        <w:tabs>
          <w:tab w:val="left" w:pos="567"/>
          <w:tab w:val="left" w:pos="635"/>
        </w:tabs>
        <w:spacing w:after="0" w:line="240" w:lineRule="auto"/>
        <w:ind w:left="567"/>
        <w:contextualSpacing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порядок и сроки рассмотрения материалов налоговых проверок;</w:t>
      </w:r>
    </w:p>
    <w:p w:rsidR="00421AC1" w:rsidRPr="008014FD" w:rsidRDefault="00421AC1" w:rsidP="00421AC1">
      <w:pPr>
        <w:tabs>
          <w:tab w:val="left" w:pos="567"/>
          <w:tab w:val="left" w:pos="601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правила и методы трансфертного ценообразования;</w:t>
      </w:r>
    </w:p>
    <w:p w:rsidR="00421AC1" w:rsidRPr="008014FD" w:rsidRDefault="00421AC1" w:rsidP="00421AC1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порядок работы налогового органа с материалами и документами, содержащими;</w:t>
      </w:r>
    </w:p>
    <w:p w:rsidR="00421AC1" w:rsidRPr="008014FD" w:rsidRDefault="00421AC1" w:rsidP="00421AC1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 xml:space="preserve"> - конфиденциальные сведения об организациях и физических лицах, </w:t>
      </w:r>
    </w:p>
    <w:p w:rsidR="00421AC1" w:rsidRPr="008014FD" w:rsidRDefault="00421AC1" w:rsidP="00421AC1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14FD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8014FD">
        <w:rPr>
          <w:rFonts w:ascii="Times New Roman" w:hAnsi="Times New Roman"/>
          <w:sz w:val="24"/>
          <w:szCs w:val="24"/>
        </w:rPr>
        <w:t>формирование и хранение документов</w:t>
      </w:r>
      <w:r w:rsidRPr="008014FD">
        <w:rPr>
          <w:rFonts w:ascii="Times New Roman" w:hAnsi="Times New Roman"/>
          <w:sz w:val="24"/>
          <w:szCs w:val="24"/>
          <w:lang w:eastAsia="ru-RU"/>
        </w:rPr>
        <w:t>.</w:t>
      </w:r>
    </w:p>
    <w:p w:rsidR="00421AC1" w:rsidRPr="008014FD" w:rsidRDefault="00421AC1" w:rsidP="00421AC1">
      <w:pPr>
        <w:framePr w:w="10261" w:hSpace="180" w:wrap="around" w:vAnchor="text" w:hAnchor="text" w:y="9"/>
        <w:tabs>
          <w:tab w:val="left" w:pos="673"/>
        </w:tabs>
        <w:spacing w:after="0" w:line="240" w:lineRule="auto"/>
        <w:ind w:firstLine="709"/>
        <w:contextualSpacing/>
        <w:suppressOverlap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pacing w:val="-2"/>
          <w:sz w:val="24"/>
          <w:szCs w:val="24"/>
        </w:rPr>
        <w:t>6.5.</w:t>
      </w:r>
      <w:r w:rsidRPr="008014FD">
        <w:rPr>
          <w:rFonts w:ascii="Times New Roman" w:hAnsi="Times New Roman"/>
          <w:spacing w:val="-2"/>
          <w:sz w:val="24"/>
          <w:szCs w:val="24"/>
          <w:lang w:val="en-US"/>
        </w:rPr>
        <w:t> </w:t>
      </w:r>
      <w:r w:rsidRPr="008014FD">
        <w:rPr>
          <w:rFonts w:ascii="Times New Roman" w:hAnsi="Times New Roman"/>
          <w:sz w:val="24"/>
          <w:szCs w:val="24"/>
        </w:rPr>
        <w:t xml:space="preserve">Наличие функциональных знаний: </w:t>
      </w:r>
    </w:p>
    <w:p w:rsidR="00421AC1" w:rsidRPr="008014FD" w:rsidRDefault="00421AC1" w:rsidP="00421AC1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принципы, методы, технологии и механизмы осуществления контроля (надзора);</w:t>
      </w:r>
    </w:p>
    <w:p w:rsidR="00421AC1" w:rsidRPr="008014FD" w:rsidRDefault="00421AC1" w:rsidP="00421AC1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виды, назначение и технологии организации проверочных процедур;</w:t>
      </w:r>
    </w:p>
    <w:p w:rsidR="00421AC1" w:rsidRPr="008014FD" w:rsidRDefault="00421AC1" w:rsidP="00421AC1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понятие единого реестра проверок, процедура его формирования;</w:t>
      </w:r>
    </w:p>
    <w:p w:rsidR="00421AC1" w:rsidRPr="008014FD" w:rsidRDefault="00421AC1" w:rsidP="00421AC1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процедура организации проверки: порядок, этапы, инструменты проведения;</w:t>
      </w:r>
    </w:p>
    <w:p w:rsidR="00421AC1" w:rsidRPr="008014FD" w:rsidRDefault="00421AC1" w:rsidP="00421AC1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ограничения при проведении проверочных процедур;</w:t>
      </w:r>
    </w:p>
    <w:p w:rsidR="00421AC1" w:rsidRPr="008014FD" w:rsidRDefault="00421AC1" w:rsidP="00421AC1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меры, принимаемые по результатам проверки;</w:t>
      </w:r>
    </w:p>
    <w:p w:rsidR="00421AC1" w:rsidRPr="008014FD" w:rsidRDefault="00421AC1" w:rsidP="00421AC1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плановые (рейдовые) осмотры;</w:t>
      </w:r>
    </w:p>
    <w:p w:rsidR="00421AC1" w:rsidRPr="008014FD" w:rsidRDefault="00421AC1" w:rsidP="00421AC1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основания проведения и особенности внеплановых проверок.</w:t>
      </w:r>
    </w:p>
    <w:p w:rsidR="00421AC1" w:rsidRPr="008014FD" w:rsidRDefault="00421AC1" w:rsidP="00421AC1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 xml:space="preserve">6.6. Наличие базовых умений: </w:t>
      </w:r>
    </w:p>
    <w:p w:rsidR="00421AC1" w:rsidRPr="008014FD" w:rsidRDefault="00421AC1" w:rsidP="00421AC1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требования к умениям в области информационно-коммуникационных технологий;</w:t>
      </w:r>
    </w:p>
    <w:p w:rsidR="00421AC1" w:rsidRPr="008014FD" w:rsidRDefault="00421AC1" w:rsidP="00421AC1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421AC1" w:rsidRPr="008014FD" w:rsidRDefault="00421AC1" w:rsidP="00421AC1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421AC1" w:rsidRPr="008014FD" w:rsidRDefault="00421AC1" w:rsidP="00421AC1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  <w:r w:rsidRPr="008014FD">
        <w:rPr>
          <w:rFonts w:ascii="Times New Roman" w:hAnsi="Times New Roman"/>
          <w:sz w:val="24"/>
          <w:szCs w:val="24"/>
          <w:u w:val="single"/>
        </w:rPr>
        <w:t xml:space="preserve">Общие умения: </w:t>
      </w:r>
    </w:p>
    <w:p w:rsidR="00421AC1" w:rsidRPr="008014FD" w:rsidRDefault="00421AC1" w:rsidP="00421AC1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умение мыслить системно (стратегически);</w:t>
      </w:r>
    </w:p>
    <w:p w:rsidR="00421AC1" w:rsidRPr="008014FD" w:rsidRDefault="00421AC1" w:rsidP="00421AC1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421AC1" w:rsidRPr="008014FD" w:rsidRDefault="00421AC1" w:rsidP="00421AC1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коммуникативные умения;</w:t>
      </w:r>
    </w:p>
    <w:p w:rsidR="00421AC1" w:rsidRPr="008014FD" w:rsidRDefault="00421AC1" w:rsidP="00421AC1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умение управлять изменениями.</w:t>
      </w:r>
    </w:p>
    <w:p w:rsidR="00421AC1" w:rsidRPr="008014FD" w:rsidRDefault="00421AC1" w:rsidP="00421AC1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  <w:r w:rsidRPr="008014FD">
        <w:rPr>
          <w:rFonts w:ascii="Times New Roman" w:hAnsi="Times New Roman"/>
          <w:sz w:val="24"/>
          <w:szCs w:val="24"/>
        </w:rPr>
        <w:t xml:space="preserve"> </w:t>
      </w:r>
      <w:r w:rsidRPr="008014FD">
        <w:rPr>
          <w:rFonts w:ascii="Times New Roman" w:hAnsi="Times New Roman"/>
          <w:sz w:val="24"/>
          <w:szCs w:val="24"/>
          <w:u w:val="single"/>
        </w:rPr>
        <w:t xml:space="preserve">Управленческие умения: </w:t>
      </w:r>
    </w:p>
    <w:p w:rsidR="00421AC1" w:rsidRPr="008014FD" w:rsidRDefault="00421AC1" w:rsidP="00421AC1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умение оперативно принимать и реализовывать управленческие решения.</w:t>
      </w:r>
    </w:p>
    <w:p w:rsidR="00C33DB2" w:rsidRPr="008014FD" w:rsidRDefault="00C33DB2" w:rsidP="00421AC1">
      <w:pPr>
        <w:widowControl w:val="0"/>
        <w:autoSpaceDE w:val="0"/>
        <w:autoSpaceDN w:val="0"/>
        <w:spacing w:after="0" w:line="240" w:lineRule="auto"/>
        <w:ind w:firstLine="709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21AC1" w:rsidRPr="008014FD" w:rsidRDefault="00421AC1" w:rsidP="00421AC1">
      <w:pPr>
        <w:widowControl w:val="0"/>
        <w:autoSpaceDE w:val="0"/>
        <w:autoSpaceDN w:val="0"/>
        <w:spacing w:after="0" w:line="240" w:lineRule="auto"/>
        <w:ind w:firstLine="709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6.7. Наличие профессиональных умений:</w:t>
      </w:r>
      <w:bookmarkStart w:id="0" w:name="_Toc477362588"/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bookmarkEnd w:id="0"/>
    <w:p w:rsidR="00421AC1" w:rsidRPr="008014FD" w:rsidRDefault="00421AC1" w:rsidP="00421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  - организация и </w:t>
      </w:r>
      <w:bookmarkStart w:id="1" w:name="_Toc477362600"/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проведение налогового контроля в форме налогового мониторинга по вопросам правильности исчисления (удержания), полноты и своевременности уплаты (перечисления) налогов, сборов, страховых взносов, обязанность по уплате (перечислению) которых в соответствии с Налоговым кодексом Российской Федерации возложена на организации – крупнейших налогоплательщиков;</w:t>
      </w:r>
    </w:p>
    <w:p w:rsidR="00421AC1" w:rsidRPr="008014FD" w:rsidRDefault="00421AC1" w:rsidP="00421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hAnsi="Times New Roman"/>
          <w:sz w:val="24"/>
          <w:szCs w:val="24"/>
        </w:rPr>
        <w:t>- о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формление результатов проведения налогового контроля в форме  налогового мониторинга в порядке, установленном нормативными актами ФНС России</w:t>
      </w:r>
      <w:r w:rsidRPr="008014FD">
        <w:rPr>
          <w:rFonts w:ascii="Times New Roman" w:hAnsi="Times New Roman"/>
          <w:sz w:val="24"/>
          <w:szCs w:val="24"/>
        </w:rPr>
        <w:t>;</w:t>
      </w:r>
    </w:p>
    <w:p w:rsidR="00421AC1" w:rsidRPr="008014FD" w:rsidRDefault="00421AC1" w:rsidP="00421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- 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сроков;</w:t>
      </w:r>
    </w:p>
    <w:p w:rsidR="00421AC1" w:rsidRPr="008014FD" w:rsidRDefault="00421AC1" w:rsidP="00421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 xml:space="preserve">- </w:t>
      </w:r>
      <w:r w:rsidRPr="008014FD">
        <w:rPr>
          <w:rFonts w:ascii="Times New Roman" w:hAnsi="Times New Roman"/>
          <w:bCs/>
          <w:sz w:val="24"/>
          <w:szCs w:val="24"/>
        </w:rPr>
        <w:t>расчет налога на добавленную стоимость, акцизов на подакцизные товары, налога на добычу полезных ископаемых, налога на прибыль организаций;</w:t>
      </w:r>
    </w:p>
    <w:p w:rsidR="00421AC1" w:rsidRPr="008014FD" w:rsidRDefault="00421AC1" w:rsidP="00421A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осуществление валютного контроля;</w:t>
      </w:r>
    </w:p>
    <w:p w:rsidR="00421AC1" w:rsidRPr="008014FD" w:rsidRDefault="00421AC1" w:rsidP="00421AC1">
      <w:pPr>
        <w:tabs>
          <w:tab w:val="left" w:pos="709"/>
          <w:tab w:val="left" w:pos="1418"/>
          <w:tab w:val="left" w:pos="1985"/>
          <w:tab w:val="left" w:pos="495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практического применения нормативных правовых актов.</w:t>
      </w:r>
    </w:p>
    <w:bookmarkEnd w:id="1"/>
    <w:p w:rsidR="00C33DB2" w:rsidRPr="008014FD" w:rsidRDefault="00C33DB2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21AC1" w:rsidRPr="008014FD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 xml:space="preserve">6.8. Наличие функциональных умений: </w:t>
      </w:r>
    </w:p>
    <w:p w:rsidR="00421AC1" w:rsidRPr="008014FD" w:rsidRDefault="00421AC1" w:rsidP="00421AC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работа с информационными ресурсами по направлению;</w:t>
      </w:r>
    </w:p>
    <w:p w:rsidR="00421AC1" w:rsidRPr="008014FD" w:rsidRDefault="00421AC1" w:rsidP="00421AC1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14FD">
        <w:rPr>
          <w:rFonts w:ascii="Times New Roman" w:hAnsi="Times New Roman"/>
          <w:sz w:val="24"/>
          <w:szCs w:val="24"/>
        </w:rPr>
        <w:t xml:space="preserve">- осуществлять </w:t>
      </w:r>
      <w:r w:rsidRPr="008014FD">
        <w:rPr>
          <w:rFonts w:ascii="Times New Roman" w:hAnsi="Times New Roman"/>
          <w:sz w:val="24"/>
          <w:szCs w:val="24"/>
          <w:lang w:eastAsia="ru-RU"/>
        </w:rPr>
        <w:t>анализ корпоративной структуры холдингов;</w:t>
      </w:r>
    </w:p>
    <w:p w:rsidR="00421AC1" w:rsidRPr="008014FD" w:rsidRDefault="00421AC1" w:rsidP="00421AC1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8014FD">
        <w:rPr>
          <w:rFonts w:ascii="Times New Roman" w:hAnsi="Times New Roman"/>
          <w:sz w:val="24"/>
          <w:szCs w:val="24"/>
        </w:rPr>
        <w:t>умение осуществлять финансово-экономический анализ предприятия;</w:t>
      </w:r>
    </w:p>
    <w:p w:rsidR="00421AC1" w:rsidRPr="008014FD" w:rsidRDefault="00421AC1" w:rsidP="00421AC1">
      <w:pPr>
        <w:tabs>
          <w:tab w:val="left" w:pos="9033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составление протоколов об административных правонарушениях;</w:t>
      </w:r>
    </w:p>
    <w:p w:rsidR="00421AC1" w:rsidRPr="008014FD" w:rsidRDefault="00421AC1" w:rsidP="00421AC1">
      <w:pPr>
        <w:ind w:left="709"/>
        <w:contextualSpacing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lastRenderedPageBreak/>
        <w:t>- проведение плановых и внеплановых документарных (камеральных) проверок (обследований);</w:t>
      </w:r>
    </w:p>
    <w:p w:rsidR="00421AC1" w:rsidRPr="008014FD" w:rsidRDefault="00421AC1" w:rsidP="00421AC1">
      <w:pPr>
        <w:widowControl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-осуществление контроля исполнения предписаний, решений и других распорядительных документов.</w:t>
      </w:r>
    </w:p>
    <w:p w:rsidR="00421AC1" w:rsidRPr="008014FD" w:rsidRDefault="00421AC1" w:rsidP="00421AC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21AC1" w:rsidRPr="008014FD" w:rsidRDefault="00421AC1" w:rsidP="00421A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014FD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421AC1" w:rsidRPr="008014FD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21AC1" w:rsidRPr="008014FD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 xml:space="preserve">7. Основные права и обязанности </w:t>
      </w:r>
      <w:r w:rsidR="008D527C">
        <w:rPr>
          <w:rFonts w:ascii="Times New Roman" w:hAnsi="Times New Roman"/>
          <w:sz w:val="24"/>
          <w:szCs w:val="24"/>
        </w:rPr>
        <w:t xml:space="preserve">старшего </w:t>
      </w:r>
      <w:r w:rsidRPr="008014FD">
        <w:rPr>
          <w:rFonts w:ascii="Times New Roman" w:hAnsi="Times New Roman"/>
          <w:sz w:val="24"/>
          <w:szCs w:val="24"/>
        </w:rPr>
        <w:t>государственного налогового инспектора, а также ограничения, запреты и требования, связанные с гражданской службой, которые установлены в его отношении, предусмотрены статьями 14, 15, 16, 17, 18 Федерального закона от 27.07.2004 № 79-ФЗ «О государственной гражданской службе Российской Федерации».</w:t>
      </w:r>
    </w:p>
    <w:p w:rsidR="00421AC1" w:rsidRPr="008014FD" w:rsidRDefault="00421AC1" w:rsidP="00421AC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 xml:space="preserve">8. В целях реализации задач и функций, возложенных на отдел 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налогового мониторинга</w:t>
      </w:r>
      <w:r w:rsidRPr="008014FD">
        <w:rPr>
          <w:rFonts w:ascii="Times New Roman" w:hAnsi="Times New Roman"/>
          <w:sz w:val="24"/>
          <w:szCs w:val="24"/>
        </w:rPr>
        <w:t xml:space="preserve">, </w:t>
      </w:r>
      <w:r w:rsidR="008D527C">
        <w:rPr>
          <w:rFonts w:ascii="Times New Roman" w:hAnsi="Times New Roman"/>
          <w:sz w:val="24"/>
          <w:szCs w:val="24"/>
        </w:rPr>
        <w:t xml:space="preserve">старший </w:t>
      </w:r>
      <w:r w:rsidRPr="008014FD">
        <w:rPr>
          <w:rFonts w:ascii="Times New Roman" w:hAnsi="Times New Roman"/>
          <w:sz w:val="24"/>
          <w:szCs w:val="24"/>
        </w:rPr>
        <w:t>государственный налоговый инспектор отдела обязан:</w:t>
      </w:r>
    </w:p>
    <w:p w:rsidR="00421AC1" w:rsidRPr="008014FD" w:rsidRDefault="00421AC1" w:rsidP="00421AC1">
      <w:pPr>
        <w:numPr>
          <w:ilvl w:val="1"/>
          <w:numId w:val="21"/>
        </w:numPr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Соблюдать Конституцию Российской Федерации, федеральные законы и законы субъектов Российской Федерации, в том числе регулирующие сферу его полномочий,  защиту прав и законных интересов граждан.</w:t>
      </w:r>
    </w:p>
    <w:p w:rsidR="00421AC1" w:rsidRPr="008014FD" w:rsidRDefault="00421AC1" w:rsidP="00421AC1">
      <w:pPr>
        <w:numPr>
          <w:ilvl w:val="1"/>
          <w:numId w:val="21"/>
        </w:numPr>
        <w:tabs>
          <w:tab w:val="left" w:pos="180"/>
        </w:tabs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Соблюдать установленные в Инспекции требования служебного распорядка, настоящего должностного регламента, порядка работы со служебной информацией,  исполнять добросовестно должностные обязанности.</w:t>
      </w:r>
    </w:p>
    <w:p w:rsidR="00421AC1" w:rsidRPr="008014FD" w:rsidRDefault="00421AC1" w:rsidP="00421AC1">
      <w:pPr>
        <w:numPr>
          <w:ilvl w:val="1"/>
          <w:numId w:val="21"/>
        </w:numPr>
        <w:tabs>
          <w:tab w:val="left" w:pos="180"/>
        </w:tabs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Хранить государственную, налоговую и иную охраняемую законом тайну.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421AC1" w:rsidRPr="008014FD" w:rsidRDefault="00421AC1" w:rsidP="00421AC1">
      <w:pPr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сотрудника отдела, он при наличии вины подлежит привлечению к дисциплинарной ответственности в установленном порядке.</w:t>
      </w:r>
    </w:p>
    <w:p w:rsidR="00421AC1" w:rsidRPr="008014FD" w:rsidRDefault="00421AC1" w:rsidP="00421AC1">
      <w:pPr>
        <w:numPr>
          <w:ilvl w:val="1"/>
          <w:numId w:val="21"/>
        </w:numPr>
        <w:tabs>
          <w:tab w:val="left" w:pos="180"/>
        </w:tabs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Систематически повышать  уровень квалификации  для исполнения своих  прямых должностных обязанностей.</w:t>
      </w:r>
    </w:p>
    <w:p w:rsidR="00421AC1" w:rsidRPr="008014FD" w:rsidRDefault="00421AC1" w:rsidP="00421AC1">
      <w:pPr>
        <w:numPr>
          <w:ilvl w:val="1"/>
          <w:numId w:val="21"/>
        </w:numPr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юрисдикции.</w:t>
      </w:r>
    </w:p>
    <w:p w:rsidR="00421AC1" w:rsidRPr="008014FD" w:rsidRDefault="00421AC1" w:rsidP="00421AC1">
      <w:pPr>
        <w:numPr>
          <w:ilvl w:val="1"/>
          <w:numId w:val="21"/>
        </w:numPr>
        <w:spacing w:after="6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421AC1" w:rsidRPr="008014FD" w:rsidRDefault="00421AC1" w:rsidP="00421AC1">
      <w:pPr>
        <w:numPr>
          <w:ilvl w:val="1"/>
          <w:numId w:val="21"/>
        </w:numPr>
        <w:spacing w:after="60" w:line="240" w:lineRule="auto"/>
        <w:ind w:left="0"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Действовать в строгом соответствии с Налоговым кодексом Российской Федерации и иными федеральными законами.</w:t>
      </w:r>
    </w:p>
    <w:p w:rsidR="00421AC1" w:rsidRPr="008014FD" w:rsidRDefault="00421AC1" w:rsidP="00421AC1">
      <w:pPr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Исполнять приказы, распоряжения и указания, вышестоящих в порядке подчиненности руководителей, отданные в пределах их должностных полномочий.</w:t>
      </w:r>
    </w:p>
    <w:p w:rsidR="00421AC1" w:rsidRPr="008014FD" w:rsidRDefault="00421AC1" w:rsidP="00421AC1">
      <w:pPr>
        <w:numPr>
          <w:ilvl w:val="1"/>
          <w:numId w:val="21"/>
        </w:numPr>
        <w:tabs>
          <w:tab w:val="left" w:pos="180"/>
          <w:tab w:val="left" w:pos="851"/>
          <w:tab w:val="left" w:pos="993"/>
        </w:tabs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Вносить предложения по усовершенствованию работы налоговых органов и Отдела, содействовать распространению передовых методов работы.</w:t>
      </w:r>
    </w:p>
    <w:p w:rsidR="00421AC1" w:rsidRPr="008014FD" w:rsidRDefault="00421AC1" w:rsidP="00421AC1">
      <w:pPr>
        <w:numPr>
          <w:ilvl w:val="1"/>
          <w:numId w:val="21"/>
        </w:numPr>
        <w:tabs>
          <w:tab w:val="left" w:pos="0"/>
          <w:tab w:val="left" w:pos="993"/>
        </w:tabs>
        <w:spacing w:after="4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Осуществлять ведение делопроизводства и обеспечивать сохранность 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полученных (находящихся в распоряжении) </w:t>
      </w:r>
      <w:r w:rsidRPr="008014F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документов. </w:t>
      </w:r>
    </w:p>
    <w:p w:rsidR="00421AC1" w:rsidRPr="008014FD" w:rsidRDefault="00421AC1" w:rsidP="00421AC1">
      <w:pPr>
        <w:numPr>
          <w:ilvl w:val="1"/>
          <w:numId w:val="21"/>
        </w:numPr>
        <w:tabs>
          <w:tab w:val="left" w:pos="0"/>
          <w:tab w:val="left" w:pos="993"/>
        </w:tabs>
        <w:spacing w:after="0"/>
        <w:ind w:left="0" w:firstLine="709"/>
        <w:rPr>
          <w:rFonts w:ascii="Times New Roman" w:eastAsia="Times New Roman" w:hAnsi="Times New Roman"/>
          <w:spacing w:val="-7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pacing w:val="-7"/>
          <w:sz w:val="24"/>
          <w:szCs w:val="24"/>
          <w:lang w:eastAsia="ru-RU"/>
        </w:rPr>
        <w:t>Своевременно и в полном объеме осуществлять формирование и заполнение информационных ресурсов, в том числе для формирования отчетности в ФНС России в рамках компетенции отдела.</w:t>
      </w:r>
    </w:p>
    <w:p w:rsidR="00421AC1" w:rsidRPr="008014FD" w:rsidRDefault="00421AC1" w:rsidP="00421AC1">
      <w:pPr>
        <w:numPr>
          <w:ilvl w:val="1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bCs/>
          <w:sz w:val="24"/>
          <w:szCs w:val="24"/>
          <w:lang w:eastAsia="ru-RU"/>
        </w:rPr>
        <w:t>Своевременно и в полном объеме предоставлять информацию и установленную отчетность в рамках компетенции отдела, в том числе в другие отделы Инспекции.</w:t>
      </w:r>
    </w:p>
    <w:p w:rsidR="00421AC1" w:rsidRPr="008014FD" w:rsidRDefault="00421AC1" w:rsidP="00421AC1">
      <w:pPr>
        <w:numPr>
          <w:ilvl w:val="1"/>
          <w:numId w:val="21"/>
        </w:numPr>
        <w:tabs>
          <w:tab w:val="left" w:pos="180"/>
          <w:tab w:val="left" w:pos="993"/>
        </w:tabs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Осуществлять логический контроль введенных данных налоговых деклараций и бухгалтерской отчетности, формирование и анализ протоколов ошибок. </w:t>
      </w:r>
    </w:p>
    <w:p w:rsidR="00421AC1" w:rsidRPr="008014FD" w:rsidRDefault="00421AC1" w:rsidP="00421AC1">
      <w:pPr>
        <w:numPr>
          <w:ilvl w:val="1"/>
          <w:numId w:val="21"/>
        </w:numPr>
        <w:tabs>
          <w:tab w:val="left" w:pos="180"/>
          <w:tab w:val="left" w:pos="993"/>
        </w:tabs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hAnsi="Times New Roman"/>
          <w:sz w:val="24"/>
          <w:szCs w:val="24"/>
        </w:rPr>
        <w:t>Исполнять своевременно и в полном объеме операции технологических процессов ФНС России, предусмотренных ИР ЭОД и АИС Налог-3, в части компетенции отдела.</w:t>
      </w:r>
    </w:p>
    <w:p w:rsidR="00421AC1" w:rsidRPr="008014FD" w:rsidRDefault="00421AC1" w:rsidP="00421AC1">
      <w:pPr>
        <w:numPr>
          <w:ilvl w:val="1"/>
          <w:numId w:val="21"/>
        </w:numPr>
        <w:tabs>
          <w:tab w:val="left" w:pos="180"/>
          <w:tab w:val="left" w:pos="993"/>
        </w:tabs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hAnsi="Times New Roman"/>
          <w:sz w:val="24"/>
          <w:szCs w:val="24"/>
        </w:rPr>
        <w:t>Осуществлять самоконтроль выполняемых операций технологических процессов ФНС России, предусмотренных ИР ЭОД и АИС Налог-3 в части компетенции отдела.</w:t>
      </w:r>
    </w:p>
    <w:p w:rsidR="00421AC1" w:rsidRPr="008014FD" w:rsidRDefault="00421AC1" w:rsidP="00421AC1">
      <w:pPr>
        <w:numPr>
          <w:ilvl w:val="1"/>
          <w:numId w:val="21"/>
        </w:numPr>
        <w:tabs>
          <w:tab w:val="left" w:pos="180"/>
          <w:tab w:val="left" w:pos="993"/>
        </w:tabs>
        <w:spacing w:after="4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hAnsi="Times New Roman"/>
          <w:sz w:val="24"/>
          <w:szCs w:val="24"/>
        </w:rPr>
        <w:lastRenderedPageBreak/>
        <w:t xml:space="preserve">В целях реализации задач и функций в части осуществления налогового контроля в форме налогового мониторинга, возложенных на отдел 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налогового мониторинга</w:t>
      </w:r>
      <w:r w:rsidRPr="008014FD">
        <w:rPr>
          <w:rFonts w:ascii="Times New Roman" w:hAnsi="Times New Roman"/>
          <w:sz w:val="24"/>
          <w:szCs w:val="24"/>
        </w:rPr>
        <w:t xml:space="preserve">, </w:t>
      </w:r>
      <w:r w:rsidR="00CD38FB">
        <w:rPr>
          <w:rFonts w:ascii="Times New Roman" w:hAnsi="Times New Roman"/>
          <w:sz w:val="24"/>
          <w:szCs w:val="24"/>
        </w:rPr>
        <w:t xml:space="preserve">старший </w:t>
      </w:r>
      <w:r w:rsidRPr="008014FD">
        <w:rPr>
          <w:rFonts w:ascii="Times New Roman" w:hAnsi="Times New Roman"/>
          <w:sz w:val="24"/>
          <w:szCs w:val="24"/>
        </w:rPr>
        <w:t>государственный налоговый инспектор обязан:</w:t>
      </w:r>
    </w:p>
    <w:p w:rsidR="00421AC1" w:rsidRPr="008014FD" w:rsidRDefault="00421AC1" w:rsidP="00421AC1">
      <w:pPr>
        <w:tabs>
          <w:tab w:val="left" w:pos="180"/>
          <w:tab w:val="left" w:pos="993"/>
        </w:tabs>
        <w:spacing w:after="4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8.17.1. Проводить налоговый контроль в форме налогового мониторинга по вопросам правильности исчисления (удержания), полноты и своевременности уплаты (перечисления) налогов, сборов, страховых взносов, обязанность по уплате (перечислению) которых в соответствии с Налоговым кодексом Российской Федерации возложена на организации – крупнейших налогоплательщиков. </w:t>
      </w:r>
    </w:p>
    <w:p w:rsidR="00421AC1" w:rsidRPr="008014FD" w:rsidRDefault="00421AC1" w:rsidP="00421AC1">
      <w:pPr>
        <w:tabs>
          <w:tab w:val="left" w:pos="180"/>
          <w:tab w:val="left" w:pos="993"/>
        </w:tabs>
        <w:spacing w:after="4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8.17.2. Осуществлять информационное взаимодействие с налогоплательщиками, в отношении которых проводится налоговый мониторинг в порядке, установленном регламентами информационного взаимодействия.</w:t>
      </w:r>
    </w:p>
    <w:p w:rsidR="00421AC1" w:rsidRPr="008014FD" w:rsidRDefault="00421AC1" w:rsidP="00421AC1">
      <w:pPr>
        <w:numPr>
          <w:ilvl w:val="2"/>
          <w:numId w:val="26"/>
        </w:numPr>
        <w:tabs>
          <w:tab w:val="left" w:pos="0"/>
          <w:tab w:val="left" w:pos="180"/>
          <w:tab w:val="left" w:pos="1418"/>
          <w:tab w:val="left" w:pos="1560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Осуществлять составление мотивированных мнений налогового органа по запросам налогоплательщиков, в отношении которых проводится налоговый мониторинг и по инициативе налогового органа в порядке, установленном Налоговым кодексом Российской Федерации, нормативными актами ФНС России.</w:t>
      </w:r>
    </w:p>
    <w:p w:rsidR="00421AC1" w:rsidRPr="008014FD" w:rsidRDefault="00421AC1" w:rsidP="00421AC1">
      <w:pPr>
        <w:tabs>
          <w:tab w:val="left" w:pos="0"/>
          <w:tab w:val="left" w:pos="180"/>
          <w:tab w:val="left" w:pos="1418"/>
          <w:tab w:val="left" w:pos="1560"/>
        </w:tabs>
        <w:spacing w:after="4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8.17.4. Участвовать в проведении взаимосогласительных процедур в порядке, установленном Налоговым кодексом Российской Федерации, нормативными актами ФНС России.</w:t>
      </w:r>
    </w:p>
    <w:p w:rsidR="00421AC1" w:rsidRPr="008014FD" w:rsidRDefault="00421AC1" w:rsidP="00421AC1">
      <w:pPr>
        <w:widowControl w:val="0"/>
        <w:tabs>
          <w:tab w:val="left" w:pos="0"/>
          <w:tab w:val="left" w:pos="180"/>
          <w:tab w:val="left" w:pos="1418"/>
          <w:tab w:val="left" w:pos="1560"/>
        </w:tabs>
        <w:autoSpaceDE w:val="0"/>
        <w:autoSpaceDN w:val="0"/>
        <w:adjustRightInd w:val="0"/>
        <w:spacing w:after="4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8.17.5 Осуществлять проведение оценки налоговых рисков налогоплательщиков, в отношении которых проводится налоговый мониторинг с учетом системы внутреннего контроля организации. Составление риск-профиля организаций-участников налогового мониторинга.</w:t>
      </w:r>
    </w:p>
    <w:p w:rsidR="00421AC1" w:rsidRPr="008014FD" w:rsidRDefault="00421AC1" w:rsidP="00421AC1">
      <w:pPr>
        <w:widowControl w:val="0"/>
        <w:tabs>
          <w:tab w:val="left" w:pos="0"/>
          <w:tab w:val="left" w:pos="180"/>
          <w:tab w:val="left" w:pos="1418"/>
          <w:tab w:val="left" w:pos="1560"/>
        </w:tabs>
        <w:autoSpaceDE w:val="0"/>
        <w:autoSpaceDN w:val="0"/>
        <w:adjustRightInd w:val="0"/>
        <w:spacing w:after="4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8.17.6. Осуществлять оформление результатов проведения налогового мониторинга в порядке, установленном нормативными актами ФНС России.</w:t>
      </w:r>
    </w:p>
    <w:p w:rsidR="00421AC1" w:rsidRPr="008014FD" w:rsidRDefault="00421AC1" w:rsidP="00421AC1">
      <w:pPr>
        <w:widowControl w:val="0"/>
        <w:tabs>
          <w:tab w:val="left" w:pos="0"/>
          <w:tab w:val="left" w:pos="180"/>
          <w:tab w:val="left" w:pos="1418"/>
          <w:tab w:val="left" w:pos="1560"/>
        </w:tabs>
        <w:autoSpaceDE w:val="0"/>
        <w:autoSpaceDN w:val="0"/>
        <w:adjustRightInd w:val="0"/>
        <w:spacing w:after="4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8.17.7 Осуществлять проведение оценки полноты сведений, указанных организацией в заявлении о проведении налогового мониторинга и документах (информации), представленных в соответствии с пунктом 2 статьи 105.27 НК РФ.</w:t>
      </w:r>
    </w:p>
    <w:p w:rsidR="00421AC1" w:rsidRPr="008014FD" w:rsidRDefault="00421AC1" w:rsidP="00421AC1">
      <w:pPr>
        <w:widowControl w:val="0"/>
        <w:tabs>
          <w:tab w:val="left" w:pos="0"/>
          <w:tab w:val="left" w:pos="180"/>
          <w:tab w:val="left" w:pos="1418"/>
          <w:tab w:val="left" w:pos="1560"/>
        </w:tabs>
        <w:autoSpaceDE w:val="0"/>
        <w:autoSpaceDN w:val="0"/>
        <w:adjustRightInd w:val="0"/>
        <w:spacing w:after="4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8.17.8 Осуществлять оформление Решений о проведении налогового мониторинга (решений об отказе в проведении налогового мониторинга).</w:t>
      </w:r>
    </w:p>
    <w:p w:rsidR="00421AC1" w:rsidRPr="008014FD" w:rsidRDefault="00421AC1" w:rsidP="00421AC1">
      <w:pPr>
        <w:numPr>
          <w:ilvl w:val="1"/>
          <w:numId w:val="21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014FD">
        <w:rPr>
          <w:rFonts w:ascii="Times New Roman" w:hAnsi="Times New Roman"/>
          <w:sz w:val="24"/>
          <w:szCs w:val="24"/>
        </w:rPr>
        <w:t xml:space="preserve">В целях реализации задач и функций в части проведения камеральных налоговых проверок, возложенных на отдел 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налогового мониторинга</w:t>
      </w:r>
      <w:r w:rsidRPr="008014FD">
        <w:rPr>
          <w:rFonts w:ascii="Times New Roman" w:hAnsi="Times New Roman"/>
          <w:sz w:val="24"/>
          <w:szCs w:val="24"/>
        </w:rPr>
        <w:t>,</w:t>
      </w:r>
      <w:r w:rsidR="00CD38FB">
        <w:rPr>
          <w:rFonts w:ascii="Times New Roman" w:hAnsi="Times New Roman"/>
          <w:sz w:val="24"/>
          <w:szCs w:val="24"/>
        </w:rPr>
        <w:t xml:space="preserve"> старший</w:t>
      </w:r>
      <w:r w:rsidRPr="008014FD">
        <w:rPr>
          <w:rFonts w:ascii="Times New Roman" w:hAnsi="Times New Roman"/>
          <w:sz w:val="24"/>
          <w:szCs w:val="24"/>
        </w:rPr>
        <w:t xml:space="preserve"> </w:t>
      </w:r>
      <w:r w:rsidR="00D26EE8" w:rsidRPr="008014FD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8014FD">
        <w:rPr>
          <w:rFonts w:ascii="Times New Roman" w:hAnsi="Times New Roman"/>
          <w:sz w:val="24"/>
          <w:szCs w:val="24"/>
        </w:rPr>
        <w:t xml:space="preserve"> отдела обязан:</w:t>
      </w:r>
    </w:p>
    <w:p w:rsidR="00421AC1" w:rsidRPr="008014FD" w:rsidRDefault="00421AC1" w:rsidP="008D6012">
      <w:pPr>
        <w:pStyle w:val="af9"/>
        <w:numPr>
          <w:ilvl w:val="2"/>
          <w:numId w:val="27"/>
        </w:numPr>
        <w:tabs>
          <w:tab w:val="left" w:pos="0"/>
          <w:tab w:val="left" w:pos="142"/>
          <w:tab w:val="left" w:pos="180"/>
        </w:tabs>
        <w:spacing w:after="4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Проводить камеральные налоговые проверки налоговых деклараций (расчетов) и иных документов, служащих основанием для исчисления и уплаты налогов, с учетом сопоставления данных, представленной отчетности и косвенной информации, полученной из внутренних и внешних источников, а также с учетом сведений из информационных ресурсов.</w:t>
      </w:r>
    </w:p>
    <w:p w:rsidR="00421AC1" w:rsidRPr="008014FD" w:rsidRDefault="00421AC1" w:rsidP="00421AC1">
      <w:pPr>
        <w:numPr>
          <w:ilvl w:val="2"/>
          <w:numId w:val="27"/>
        </w:numPr>
        <w:tabs>
          <w:tab w:val="left" w:pos="0"/>
          <w:tab w:val="left" w:pos="180"/>
          <w:tab w:val="left" w:pos="1418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Осуществлять мероприятия налогового контроля в рамках НК РФ и в соответствии с регламентом организации работы налоговых органов при истребовании документов (информации) о налогоплательщике, плательщике сборов и налоговом агенте и/или информации о конкретных сделках.</w:t>
      </w:r>
    </w:p>
    <w:p w:rsidR="00421AC1" w:rsidRPr="008014FD" w:rsidRDefault="00421AC1" w:rsidP="00421AC1">
      <w:pPr>
        <w:numPr>
          <w:ilvl w:val="2"/>
          <w:numId w:val="27"/>
        </w:numPr>
        <w:tabs>
          <w:tab w:val="left" w:pos="0"/>
          <w:tab w:val="left" w:pos="180"/>
          <w:tab w:val="left" w:pos="1418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Проводить мероприятия налогового контроля по устранению противоречий и несоответствий между сведениями об операциях, содержащихся в сведениях из книг покупок, книг продаж и журналов учета, полученных и выставленных счетов-фактур, отраженных в налоговых декларациях по налогу на добавленную стоимость.</w:t>
      </w:r>
    </w:p>
    <w:p w:rsidR="00421AC1" w:rsidRPr="008014FD" w:rsidRDefault="00421AC1" w:rsidP="00421AC1">
      <w:pPr>
        <w:numPr>
          <w:ilvl w:val="1"/>
          <w:numId w:val="27"/>
        </w:numPr>
        <w:tabs>
          <w:tab w:val="left" w:pos="0"/>
          <w:tab w:val="left" w:pos="180"/>
          <w:tab w:val="left" w:pos="1418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Проводить в рамках камеральных налоговых проверок мероприятия налогового контроля, направленные на сбор доказательственной базы с последующей передачей материалов в отделы отраслевого контроля по завершению камеральной налоговой проверки при отсутствии достаточной доказательной базы.</w:t>
      </w:r>
    </w:p>
    <w:p w:rsidR="00421AC1" w:rsidRPr="008014FD" w:rsidRDefault="00421AC1" w:rsidP="00421AC1">
      <w:pPr>
        <w:numPr>
          <w:ilvl w:val="1"/>
          <w:numId w:val="27"/>
        </w:numPr>
        <w:tabs>
          <w:tab w:val="left" w:pos="0"/>
          <w:tab w:val="left" w:pos="180"/>
          <w:tab w:val="left" w:pos="1418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Оформлять результаты камеральных налоговых проверок, в том числе при выявлении нарушений налогового законодательства по результатам проведения камеральных налоговых проверок в порядке и сроки, установленные НК РФ; проводить ознакомление налогоплательщика с материалами налоговой проверки, результатами дополнительных мероприятий налогового контроля.</w:t>
      </w:r>
    </w:p>
    <w:p w:rsidR="00421AC1" w:rsidRPr="008014FD" w:rsidRDefault="00421AC1" w:rsidP="00421AC1">
      <w:pPr>
        <w:numPr>
          <w:ilvl w:val="1"/>
          <w:numId w:val="27"/>
        </w:numPr>
        <w:tabs>
          <w:tab w:val="left" w:pos="0"/>
          <w:tab w:val="left" w:pos="180"/>
          <w:tab w:val="left" w:pos="1418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Формировать доказательственную базу и передавать копии документов, подтверждающих существо выявленных в ходе камеральных налоговых проверок налоговых и административных правонарушений, по запросам структурных подразделений Инспекции, в том числе для обеспечения процедуры досудебного и судебного урегулирования налоговых споров.</w:t>
      </w:r>
    </w:p>
    <w:p w:rsidR="00421AC1" w:rsidRPr="008014FD" w:rsidRDefault="00421AC1" w:rsidP="00421AC1">
      <w:pPr>
        <w:numPr>
          <w:ilvl w:val="1"/>
          <w:numId w:val="27"/>
        </w:numPr>
        <w:tabs>
          <w:tab w:val="left" w:pos="0"/>
          <w:tab w:val="left" w:pos="180"/>
          <w:tab w:val="left" w:pos="1418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Участвовать в процедуре досудебного и судебного рассмотрения налоговых споров.</w:t>
      </w:r>
    </w:p>
    <w:p w:rsidR="00421AC1" w:rsidRPr="008014FD" w:rsidRDefault="00421AC1" w:rsidP="00421AC1">
      <w:pPr>
        <w:numPr>
          <w:ilvl w:val="1"/>
          <w:numId w:val="27"/>
        </w:numPr>
        <w:tabs>
          <w:tab w:val="left" w:pos="0"/>
          <w:tab w:val="left" w:pos="180"/>
          <w:tab w:val="left" w:pos="1418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Отражать в информационном ресурсе мероприятий налогового контроля и их результаты, а также решения ФНС России и судебные акты, вступившие в законную силу.</w:t>
      </w:r>
    </w:p>
    <w:p w:rsidR="00421AC1" w:rsidRPr="008014FD" w:rsidRDefault="00421AC1" w:rsidP="00421AC1">
      <w:pPr>
        <w:numPr>
          <w:ilvl w:val="1"/>
          <w:numId w:val="27"/>
        </w:numPr>
        <w:tabs>
          <w:tab w:val="left" w:pos="0"/>
          <w:tab w:val="left" w:pos="180"/>
          <w:tab w:val="left" w:pos="1418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Подготавливать заключения по выявленным нарушениям для рассмотрения по включению в программу выездных налоговых проверок и повторных выездных налоговых проверок вопросов, выявленных при проведении камеральных налоговых проверок с последующей передачей материалов в отдел риск - анализа, отделы отраслевого контроля.</w:t>
      </w:r>
    </w:p>
    <w:p w:rsidR="00421AC1" w:rsidRPr="008014FD" w:rsidRDefault="00421AC1" w:rsidP="00421AC1">
      <w:pPr>
        <w:numPr>
          <w:ilvl w:val="1"/>
          <w:numId w:val="27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hAnsi="Times New Roman"/>
          <w:sz w:val="24"/>
          <w:szCs w:val="24"/>
        </w:rPr>
        <w:t xml:space="preserve">В целях реализации задач и функций, возложенных на отдел 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налогового мониторинга</w:t>
      </w:r>
      <w:r w:rsidRPr="008014FD">
        <w:rPr>
          <w:rFonts w:ascii="Times New Roman" w:hAnsi="Times New Roman"/>
          <w:sz w:val="24"/>
          <w:szCs w:val="24"/>
        </w:rPr>
        <w:t xml:space="preserve"> в части осуществления мероприятий налогового контроля при проведении налогового мониторинга и камеральной налоговой проверки государственный налоговый инспектор отдела обязан:</w:t>
      </w:r>
    </w:p>
    <w:p w:rsidR="00421AC1" w:rsidRPr="008014FD" w:rsidRDefault="00421AC1" w:rsidP="00421AC1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Осуществлять мероприятия налогового контроля в соответствии с договором о Евразийском экономическом союзе от 29.05.2014.</w:t>
      </w:r>
    </w:p>
    <w:p w:rsidR="00421AC1" w:rsidRPr="008014FD" w:rsidRDefault="00421AC1" w:rsidP="00421AC1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правонарушениях, проведение административных расследований).</w:t>
      </w:r>
    </w:p>
    <w:p w:rsidR="00421AC1" w:rsidRPr="008014FD" w:rsidRDefault="00421AC1" w:rsidP="00421AC1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Проводить проверки соблюдения валютного законодательства организациями – крупнейшими налогоплательщиками.</w:t>
      </w:r>
    </w:p>
    <w:p w:rsidR="00421AC1" w:rsidRPr="008014FD" w:rsidRDefault="00421AC1" w:rsidP="00421AC1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Взаимодействовать с подведомственными инспекциями по вопросам  осуществления мероприятий налогового контроля при проведении налогового мониторинга и камеральной налоговой проверки.</w:t>
      </w:r>
    </w:p>
    <w:p w:rsidR="00421AC1" w:rsidRPr="008014FD" w:rsidRDefault="00421AC1" w:rsidP="00421AC1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Подготавливать информационные, аналитические и иные материалы для руководства Инспекции по вопросам, находящимся в компетенции Отдела.</w:t>
      </w:r>
    </w:p>
    <w:p w:rsidR="00421AC1" w:rsidRPr="008014FD" w:rsidRDefault="00421AC1" w:rsidP="00421AC1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Участвовать в подготовке ответов на письменные обращения налогоплательщиков по вопросам, входящим в компетенцию Отдела.</w:t>
      </w:r>
    </w:p>
    <w:p w:rsidR="00421AC1" w:rsidRPr="008014FD" w:rsidRDefault="00421AC1" w:rsidP="00421AC1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Взаимодействовать со структурными подразделениями Инспекции по вопросам, относящимся к компетенции Отдела.</w:t>
      </w:r>
    </w:p>
    <w:p w:rsidR="00421AC1" w:rsidRPr="008014FD" w:rsidRDefault="00421AC1" w:rsidP="00421AC1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Участвовать в разработке предложений по совершенствованию законодательства о налогах и сборах и предупреждению налоговых правонарушений.</w:t>
      </w:r>
    </w:p>
    <w:p w:rsidR="00421AC1" w:rsidRPr="008014FD" w:rsidRDefault="00421AC1" w:rsidP="00421AC1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Формировать установленную отчетность по предмету деятельности Отдела.</w:t>
      </w:r>
    </w:p>
    <w:p w:rsidR="00421AC1" w:rsidRPr="008014FD" w:rsidRDefault="00421AC1" w:rsidP="00421AC1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 xml:space="preserve"> Осуществлять взаимодействие с правоохранительными и иными контролирующими органами по направлению деятельности Отдела в пределах предоставленных полномочий.</w:t>
      </w:r>
    </w:p>
    <w:p w:rsidR="00421AC1" w:rsidRPr="008014FD" w:rsidRDefault="00421AC1" w:rsidP="00421AC1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 xml:space="preserve"> Участвовать в организации и осуществлении мероприятий по профессиональной подготовке и переподготовке кадров для налоговых органов, совещаний и семинаров по вопросам, входящим в компетенцию Отдела.</w:t>
      </w:r>
    </w:p>
    <w:p w:rsidR="00421AC1" w:rsidRPr="008014FD" w:rsidRDefault="00421AC1" w:rsidP="00421AC1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 xml:space="preserve"> Соблюдать режим информационной безопасности при обработке документов (сведений), содержащих информацию ограниченного доступа (конфиденциального характера) и сведений, составляющих государственную тайну.</w:t>
      </w:r>
    </w:p>
    <w:p w:rsidR="00421AC1" w:rsidRPr="008014FD" w:rsidRDefault="00421AC1" w:rsidP="00421AC1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 xml:space="preserve"> Выполнять в установленные сроки поручения начальника Инспекции и его заместителей, приказов, распоряжений, решений.</w:t>
      </w:r>
    </w:p>
    <w:p w:rsidR="00421AC1" w:rsidRPr="008014FD" w:rsidRDefault="00421AC1" w:rsidP="00421AC1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4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 xml:space="preserve"> Осуществлять ведение в установленном порядке делопроизводства согласно утверждённой номенклатуре дел Отдела, хранение и сдача в архив документов Отдела.</w:t>
      </w:r>
    </w:p>
    <w:p w:rsidR="00421AC1" w:rsidRPr="008014FD" w:rsidRDefault="00D26EE8" w:rsidP="00D26EE8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8.26</w:t>
      </w:r>
      <w:r w:rsidR="00421AC1" w:rsidRPr="008014FD">
        <w:rPr>
          <w:rFonts w:ascii="Times New Roman" w:hAnsi="Times New Roman"/>
          <w:sz w:val="24"/>
          <w:szCs w:val="24"/>
        </w:rPr>
        <w:t>. Подготавливать и направлять заявки для ФКУ налог сервис и ГНИВЦ, при сбое в работе и не корректном отражении сведений в программном обеспечении;</w:t>
      </w:r>
    </w:p>
    <w:p w:rsidR="00D26EE8" w:rsidRPr="008014FD" w:rsidRDefault="00D26EE8" w:rsidP="00D26EE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8.27</w:t>
      </w:r>
      <w:r w:rsidR="00421AC1" w:rsidRPr="008014FD">
        <w:rPr>
          <w:rFonts w:ascii="Times New Roman" w:hAnsi="Times New Roman"/>
          <w:sz w:val="24"/>
          <w:szCs w:val="24"/>
        </w:rPr>
        <w:t>. Выполнение иных поручений и указаний руководства Инспекции и отдела, обеспечение  взаимозаменяемости в отделе.</w:t>
      </w:r>
    </w:p>
    <w:p w:rsidR="00421AC1" w:rsidRPr="008014FD" w:rsidRDefault="00421AC1" w:rsidP="00421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9. В целях исполнения возложенных должностных обязанностей </w:t>
      </w:r>
      <w:r w:rsidR="0043352B">
        <w:rPr>
          <w:rFonts w:ascii="Times New Roman" w:eastAsia="Times New Roman" w:hAnsi="Times New Roman"/>
          <w:sz w:val="24"/>
          <w:szCs w:val="24"/>
          <w:lang w:eastAsia="ru-RU"/>
        </w:rPr>
        <w:t xml:space="preserve">старший 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государственный налоговый инспектор</w:t>
      </w:r>
      <w:r w:rsidRPr="008014F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имеет право на: </w:t>
      </w:r>
    </w:p>
    <w:p w:rsidR="00421AC1" w:rsidRPr="008014FD" w:rsidRDefault="00421AC1" w:rsidP="00421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421AC1" w:rsidRPr="008014FD" w:rsidRDefault="00421AC1" w:rsidP="00421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421AC1" w:rsidRPr="008014FD" w:rsidRDefault="00421AC1" w:rsidP="00421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421AC1" w:rsidRPr="008014FD" w:rsidRDefault="00421AC1" w:rsidP="00421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421AC1" w:rsidRPr="008014FD" w:rsidRDefault="00421AC1" w:rsidP="00421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421AC1" w:rsidRPr="008014FD" w:rsidRDefault="00421AC1" w:rsidP="00421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421AC1" w:rsidRPr="008014FD" w:rsidRDefault="00421AC1" w:rsidP="00421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421AC1" w:rsidRPr="008014FD" w:rsidRDefault="00421AC1" w:rsidP="00421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421AC1" w:rsidRPr="008014FD" w:rsidRDefault="00421AC1" w:rsidP="00421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9.9. защиту сведений о гражданском служащем;</w:t>
      </w:r>
    </w:p>
    <w:p w:rsidR="00421AC1" w:rsidRPr="008014FD" w:rsidRDefault="00421AC1" w:rsidP="00421AC1">
      <w:pPr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9.10. должностной рост на конкурсной основе;</w:t>
      </w:r>
    </w:p>
    <w:p w:rsidR="00421AC1" w:rsidRPr="008014FD" w:rsidRDefault="00421AC1" w:rsidP="00421AC1">
      <w:pPr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421AC1" w:rsidRPr="008014FD" w:rsidRDefault="00421AC1" w:rsidP="00421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9.1</w:t>
      </w:r>
      <w:r w:rsidR="00B51C52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421AC1" w:rsidRPr="008014FD" w:rsidRDefault="00421AC1" w:rsidP="00421AC1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9.1</w:t>
      </w:r>
      <w:r w:rsidR="00B51C52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. проведение по его заявлению служебной проверки;</w:t>
      </w:r>
    </w:p>
    <w:p w:rsidR="00421AC1" w:rsidRPr="008014FD" w:rsidRDefault="00421AC1" w:rsidP="00421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9.1</w:t>
      </w:r>
      <w:r w:rsidR="00B51C52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. защиту своих прав и законных интересов на гражданской службе, включая обжалование в суд их нарушения;</w:t>
      </w:r>
    </w:p>
    <w:p w:rsidR="00421AC1" w:rsidRPr="008014FD" w:rsidRDefault="00421AC1" w:rsidP="00421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9.1</w:t>
      </w:r>
      <w:r w:rsidR="00B51C52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421AC1" w:rsidRPr="008014FD" w:rsidRDefault="00B51C52" w:rsidP="00421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9.16</w:t>
      </w:r>
      <w:r w:rsidR="00421AC1" w:rsidRPr="008014FD">
        <w:rPr>
          <w:rFonts w:ascii="Times New Roman" w:eastAsia="Times New Roman" w:hAnsi="Times New Roman"/>
          <w:sz w:val="24"/>
          <w:szCs w:val="24"/>
          <w:lang w:eastAsia="ru-RU"/>
        </w:rPr>
        <w:t>. государственную защиту своих жизни и здоровья, жизни и здоровья членов своей семьи, а также принадлежащего ему имущества;</w:t>
      </w:r>
    </w:p>
    <w:p w:rsidR="00421AC1" w:rsidRPr="008014FD" w:rsidRDefault="00421AC1" w:rsidP="00421A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9.1</w:t>
      </w:r>
      <w:r w:rsidR="00B51C52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. государственное пенсионное обеспечение в соответствии с федеральным законом.</w:t>
      </w:r>
    </w:p>
    <w:p w:rsidR="00421AC1" w:rsidRPr="008014FD" w:rsidRDefault="00421AC1" w:rsidP="00421AC1">
      <w:pPr>
        <w:tabs>
          <w:tab w:val="left" w:pos="1094"/>
        </w:tabs>
        <w:autoSpaceDE w:val="0"/>
        <w:autoSpaceDN w:val="0"/>
        <w:adjustRightInd w:val="0"/>
        <w:spacing w:after="0" w:line="317" w:lineRule="exact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14FD">
        <w:rPr>
          <w:rFonts w:ascii="Times New Roman" w:hAnsi="Times New Roman"/>
          <w:sz w:val="24"/>
          <w:szCs w:val="24"/>
          <w:lang w:eastAsia="ru-RU"/>
        </w:rPr>
        <w:t>10. </w:t>
      </w:r>
      <w:r w:rsidR="00BA120F">
        <w:rPr>
          <w:rFonts w:ascii="Times New Roman" w:hAnsi="Times New Roman"/>
          <w:sz w:val="24"/>
          <w:szCs w:val="24"/>
          <w:lang w:eastAsia="ru-RU"/>
        </w:rPr>
        <w:t>Старший г</w:t>
      </w:r>
      <w:r w:rsidRPr="008014FD">
        <w:rPr>
          <w:rFonts w:ascii="Times New Roman" w:hAnsi="Times New Roman"/>
          <w:sz w:val="24"/>
          <w:szCs w:val="24"/>
          <w:lang w:eastAsia="ru-RU"/>
        </w:rPr>
        <w:t>осударственный налоговый инспектор</w:t>
      </w:r>
      <w:r w:rsidRPr="008014FD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8014FD">
        <w:rPr>
          <w:rFonts w:ascii="Times New Roman" w:hAnsi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8014FD">
        <w:rPr>
          <w:rFonts w:ascii="Times New Roman" w:hAnsi="Times New Roman"/>
          <w:bCs/>
          <w:sz w:val="24"/>
          <w:szCs w:val="24"/>
          <w:lang w:eastAsia="ru-RU"/>
        </w:rPr>
        <w:t>Положением о Межрегиональной инспекции Федеральной налоговой службы по крупнейшим налогоплательщикам №1, утвержденным руководителем ФНС России от 31.01.2019, положением об отделе налогового мониторинга от 01.07.2019, приказами (распоряжениями) ФНС России, приказами инспекции, поручениями руководства Инспекции</w:t>
      </w:r>
      <w:r w:rsidRPr="008014FD">
        <w:rPr>
          <w:rFonts w:ascii="Times New Roman" w:hAnsi="Times New Roman"/>
          <w:sz w:val="24"/>
          <w:szCs w:val="24"/>
          <w:lang w:eastAsia="ru-RU"/>
        </w:rPr>
        <w:t>.</w:t>
      </w:r>
    </w:p>
    <w:p w:rsidR="00421AC1" w:rsidRPr="008014FD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11. </w:t>
      </w:r>
      <w:r w:rsidR="00BA120F">
        <w:rPr>
          <w:rFonts w:ascii="Times New Roman" w:hAnsi="Times New Roman"/>
          <w:sz w:val="24"/>
          <w:szCs w:val="24"/>
        </w:rPr>
        <w:t>Старший г</w:t>
      </w:r>
      <w:r w:rsidRPr="008014FD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Pr="008014FD">
        <w:rPr>
          <w:rFonts w:ascii="Times New Roman" w:hAnsi="Times New Roman"/>
          <w:b/>
          <w:sz w:val="24"/>
          <w:szCs w:val="24"/>
        </w:rPr>
        <w:t xml:space="preserve"> </w:t>
      </w:r>
      <w:r w:rsidRPr="008014FD">
        <w:rPr>
          <w:rFonts w:ascii="Times New Roman" w:hAnsi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21AC1" w:rsidRPr="008014FD" w:rsidRDefault="00421AC1" w:rsidP="00421AC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46070" w:rsidRPr="008014FD" w:rsidRDefault="00D46070" w:rsidP="00421AC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21AC1" w:rsidRPr="008014FD" w:rsidRDefault="00421AC1" w:rsidP="00421A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014FD">
        <w:rPr>
          <w:rFonts w:ascii="Times New Roman" w:hAnsi="Times New Roman"/>
          <w:b/>
          <w:sz w:val="24"/>
          <w:szCs w:val="24"/>
        </w:rPr>
        <w:t xml:space="preserve">IV. Перечень вопросов, по которым </w:t>
      </w:r>
      <w:r w:rsidR="00BA120F">
        <w:rPr>
          <w:rFonts w:ascii="Times New Roman" w:hAnsi="Times New Roman"/>
          <w:b/>
          <w:sz w:val="24"/>
          <w:szCs w:val="24"/>
        </w:rPr>
        <w:t xml:space="preserve"> старший </w:t>
      </w:r>
      <w:r w:rsidRPr="008014FD">
        <w:rPr>
          <w:rFonts w:ascii="Times New Roman" w:hAnsi="Times New Roman"/>
          <w:b/>
          <w:sz w:val="24"/>
          <w:szCs w:val="24"/>
        </w:rPr>
        <w:t>государственный налоговый инспектор вправе или обязан самостоятельно принимать управленческие и иные решения</w:t>
      </w:r>
    </w:p>
    <w:p w:rsidR="00421AC1" w:rsidRPr="008014FD" w:rsidRDefault="00421AC1" w:rsidP="00421AC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21AC1" w:rsidRPr="008014FD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 xml:space="preserve">12. При исполнении служебных обязанностей </w:t>
      </w:r>
      <w:r w:rsidR="00BA120F">
        <w:rPr>
          <w:rFonts w:ascii="Times New Roman" w:hAnsi="Times New Roman"/>
          <w:sz w:val="24"/>
          <w:szCs w:val="24"/>
        </w:rPr>
        <w:t xml:space="preserve">старший </w:t>
      </w:r>
      <w:r w:rsidRPr="008014FD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8014FD">
        <w:rPr>
          <w:rFonts w:ascii="Times New Roman" w:hAnsi="Times New Roman"/>
          <w:b/>
          <w:sz w:val="24"/>
          <w:szCs w:val="24"/>
        </w:rPr>
        <w:t xml:space="preserve"> </w:t>
      </w:r>
      <w:r w:rsidRPr="008014FD">
        <w:rPr>
          <w:rFonts w:ascii="Times New Roman" w:hAnsi="Times New Roman"/>
          <w:sz w:val="24"/>
          <w:szCs w:val="24"/>
        </w:rPr>
        <w:t>вправе самостоятельно принимать решения по вопросам:</w:t>
      </w:r>
    </w:p>
    <w:p w:rsidR="00421AC1" w:rsidRPr="008014FD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421AC1" w:rsidRPr="008014FD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lastRenderedPageBreak/>
        <w:t xml:space="preserve">13. При исполнении служебных обязанностей </w:t>
      </w:r>
      <w:r w:rsidR="00812966">
        <w:rPr>
          <w:rFonts w:ascii="Times New Roman" w:hAnsi="Times New Roman"/>
          <w:sz w:val="24"/>
          <w:szCs w:val="24"/>
        </w:rPr>
        <w:t xml:space="preserve">старший </w:t>
      </w:r>
      <w:r w:rsidRPr="008014FD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8014FD">
        <w:rPr>
          <w:rFonts w:ascii="Times New Roman" w:hAnsi="Times New Roman"/>
          <w:b/>
          <w:sz w:val="24"/>
          <w:szCs w:val="24"/>
        </w:rPr>
        <w:t xml:space="preserve"> </w:t>
      </w:r>
      <w:r w:rsidRPr="008014FD">
        <w:rPr>
          <w:rFonts w:ascii="Times New Roman" w:hAnsi="Times New Roman"/>
          <w:sz w:val="24"/>
          <w:szCs w:val="24"/>
        </w:rPr>
        <w:t xml:space="preserve">обязан самостоятельно принимать решения по вопросам: </w:t>
      </w:r>
    </w:p>
    <w:p w:rsidR="00421AC1" w:rsidRPr="008014FD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421AC1" w:rsidRPr="008014FD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46070" w:rsidRPr="008014FD" w:rsidRDefault="00D46070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21AC1" w:rsidRPr="008014FD" w:rsidRDefault="00421AC1" w:rsidP="00421A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014FD">
        <w:rPr>
          <w:rFonts w:ascii="Times New Roman" w:hAnsi="Times New Roman"/>
          <w:b/>
          <w:sz w:val="24"/>
          <w:szCs w:val="24"/>
        </w:rPr>
        <w:t>V. Перечень вопросов, по которым</w:t>
      </w:r>
      <w:r w:rsidR="00CD38FB">
        <w:rPr>
          <w:rFonts w:ascii="Times New Roman" w:hAnsi="Times New Roman"/>
          <w:b/>
          <w:sz w:val="24"/>
          <w:szCs w:val="24"/>
        </w:rPr>
        <w:t xml:space="preserve"> старший</w:t>
      </w:r>
      <w:r w:rsidRPr="008014FD">
        <w:rPr>
          <w:rFonts w:ascii="Times New Roman" w:hAnsi="Times New Roman"/>
          <w:b/>
          <w:sz w:val="24"/>
          <w:szCs w:val="24"/>
        </w:rPr>
        <w:t xml:space="preserve"> государственный налоговый инспектор</w:t>
      </w:r>
      <w:r w:rsidRPr="008014FD">
        <w:rPr>
          <w:rFonts w:ascii="Times New Roman" w:hAnsi="Times New Roman"/>
          <w:sz w:val="24"/>
          <w:szCs w:val="24"/>
        </w:rPr>
        <w:t xml:space="preserve"> </w:t>
      </w:r>
      <w:r w:rsidRPr="008014FD">
        <w:rPr>
          <w:rFonts w:ascii="Times New Roman" w:hAnsi="Times New Roman"/>
          <w:b/>
          <w:sz w:val="24"/>
          <w:szCs w:val="24"/>
        </w:rPr>
        <w:t xml:space="preserve">вправе или обязан участвовать при подготовке проектов нормативных правовых актов и (или) проектов управленческих </w:t>
      </w:r>
    </w:p>
    <w:p w:rsidR="00421AC1" w:rsidRPr="008014FD" w:rsidRDefault="00421AC1" w:rsidP="00421A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014FD">
        <w:rPr>
          <w:rFonts w:ascii="Times New Roman" w:hAnsi="Times New Roman"/>
          <w:b/>
          <w:sz w:val="24"/>
          <w:szCs w:val="24"/>
        </w:rPr>
        <w:t>и иных решений</w:t>
      </w:r>
    </w:p>
    <w:p w:rsidR="00421AC1" w:rsidRPr="008014FD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21AC1" w:rsidRPr="008014FD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14. </w:t>
      </w:r>
      <w:r w:rsidR="00BA120F">
        <w:rPr>
          <w:rFonts w:ascii="Times New Roman" w:hAnsi="Times New Roman"/>
          <w:sz w:val="24"/>
          <w:szCs w:val="24"/>
        </w:rPr>
        <w:t>Старший г</w:t>
      </w:r>
      <w:r w:rsidRPr="008014FD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Pr="008014FD">
        <w:rPr>
          <w:rFonts w:ascii="Times New Roman" w:hAnsi="Times New Roman"/>
          <w:b/>
          <w:sz w:val="24"/>
          <w:szCs w:val="24"/>
        </w:rPr>
        <w:t xml:space="preserve"> </w:t>
      </w:r>
      <w:r w:rsidRPr="008014FD">
        <w:rPr>
          <w:rFonts w:ascii="Times New Roman" w:hAnsi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421AC1" w:rsidRPr="008014FD" w:rsidRDefault="00421AC1" w:rsidP="00421AC1">
      <w:pPr>
        <w:autoSpaceDE w:val="0"/>
        <w:autoSpaceDN w:val="0"/>
        <w:adjustRightInd w:val="0"/>
        <w:spacing w:after="0" w:line="317" w:lineRule="exact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14FD">
        <w:rPr>
          <w:rFonts w:ascii="Times New Roman" w:hAnsi="Times New Roman"/>
          <w:sz w:val="24"/>
          <w:szCs w:val="24"/>
          <w:lang w:eastAsia="ru-RU"/>
        </w:rPr>
        <w:t xml:space="preserve">          15. </w:t>
      </w:r>
      <w:r w:rsidR="00BA120F">
        <w:rPr>
          <w:rFonts w:ascii="Times New Roman" w:hAnsi="Times New Roman"/>
          <w:sz w:val="24"/>
          <w:szCs w:val="24"/>
          <w:lang w:eastAsia="ru-RU"/>
        </w:rPr>
        <w:t>Старший г</w:t>
      </w:r>
      <w:r w:rsidRPr="008014FD">
        <w:rPr>
          <w:rFonts w:ascii="Times New Roman" w:hAnsi="Times New Roman"/>
          <w:sz w:val="24"/>
          <w:szCs w:val="24"/>
          <w:lang w:eastAsia="ru-RU"/>
        </w:rPr>
        <w:t>осударственный налоговый инспектор</w:t>
      </w:r>
      <w:r w:rsidRPr="008014FD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8014FD">
        <w:rPr>
          <w:rFonts w:ascii="Times New Roman" w:hAnsi="Times New Roman"/>
          <w:sz w:val="24"/>
          <w:szCs w:val="24"/>
          <w:lang w:eastAsia="ru-RU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421AC1" w:rsidRPr="008014FD" w:rsidRDefault="00421AC1" w:rsidP="00421AC1">
      <w:pPr>
        <w:autoSpaceDE w:val="0"/>
        <w:autoSpaceDN w:val="0"/>
        <w:adjustRightInd w:val="0"/>
        <w:spacing w:after="0" w:line="317" w:lineRule="exact"/>
        <w:ind w:left="713"/>
        <w:rPr>
          <w:rFonts w:ascii="Times New Roman" w:hAnsi="Times New Roman"/>
          <w:sz w:val="24"/>
          <w:szCs w:val="24"/>
          <w:lang w:eastAsia="ru-RU"/>
        </w:rPr>
      </w:pPr>
      <w:r w:rsidRPr="008014FD">
        <w:rPr>
          <w:rFonts w:ascii="Times New Roman" w:hAnsi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421AC1" w:rsidRPr="008014FD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иных актов по поручению руководства инспекции.</w:t>
      </w:r>
    </w:p>
    <w:p w:rsidR="00421AC1" w:rsidRPr="008014FD" w:rsidRDefault="00421AC1" w:rsidP="00421A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46070" w:rsidRPr="008014FD" w:rsidRDefault="00D46070" w:rsidP="00421A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21AC1" w:rsidRPr="008014FD" w:rsidRDefault="00421AC1" w:rsidP="00421A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014FD">
        <w:rPr>
          <w:rFonts w:ascii="Times New Roman" w:hAnsi="Times New Roman"/>
          <w:b/>
          <w:sz w:val="24"/>
          <w:szCs w:val="24"/>
        </w:rPr>
        <w:t xml:space="preserve">VI. Сроки и процедуры подготовки, рассмотрения проектов </w:t>
      </w:r>
      <w:r w:rsidRPr="008014FD">
        <w:rPr>
          <w:rFonts w:ascii="Times New Roman" w:hAnsi="Times New Roman"/>
          <w:b/>
          <w:sz w:val="24"/>
          <w:szCs w:val="24"/>
        </w:rPr>
        <w:br/>
        <w:t xml:space="preserve">управленческих и иных решений, порядок согласования и </w:t>
      </w:r>
    </w:p>
    <w:p w:rsidR="00421AC1" w:rsidRPr="008014FD" w:rsidRDefault="00421AC1" w:rsidP="00421A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014FD">
        <w:rPr>
          <w:rFonts w:ascii="Times New Roman" w:hAnsi="Times New Roman"/>
          <w:b/>
          <w:sz w:val="24"/>
          <w:szCs w:val="24"/>
        </w:rPr>
        <w:t>принятия данных решений</w:t>
      </w:r>
    </w:p>
    <w:p w:rsidR="00421AC1" w:rsidRPr="008014FD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21AC1" w:rsidRPr="008014FD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 xml:space="preserve">16. В соответствии со своими должностными обязанностями </w:t>
      </w:r>
      <w:r w:rsidR="00BA120F">
        <w:rPr>
          <w:rFonts w:ascii="Times New Roman" w:hAnsi="Times New Roman"/>
          <w:sz w:val="24"/>
          <w:szCs w:val="24"/>
        </w:rPr>
        <w:t xml:space="preserve">старший </w:t>
      </w:r>
      <w:r w:rsidRPr="008014FD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8014FD">
        <w:rPr>
          <w:rFonts w:ascii="Times New Roman" w:hAnsi="Times New Roman"/>
          <w:b/>
          <w:sz w:val="24"/>
          <w:szCs w:val="24"/>
        </w:rPr>
        <w:t xml:space="preserve"> </w:t>
      </w:r>
      <w:r w:rsidRPr="008014FD">
        <w:rPr>
          <w:rFonts w:ascii="Times New Roman" w:hAnsi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21AC1" w:rsidRPr="008014FD" w:rsidRDefault="00421AC1" w:rsidP="00421A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21AC1" w:rsidRPr="008014FD" w:rsidRDefault="00421AC1" w:rsidP="00421A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014FD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421AC1" w:rsidRPr="008014FD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21AC1" w:rsidRPr="008014FD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 xml:space="preserve">17. Взаимодействие </w:t>
      </w:r>
      <w:r w:rsidR="00BA120F">
        <w:rPr>
          <w:rFonts w:ascii="Times New Roman" w:hAnsi="Times New Roman"/>
          <w:sz w:val="24"/>
          <w:szCs w:val="24"/>
        </w:rPr>
        <w:t xml:space="preserve">старшего </w:t>
      </w:r>
      <w:r w:rsidRPr="008014FD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8014FD">
        <w:rPr>
          <w:rFonts w:ascii="Times New Roman" w:hAnsi="Times New Roman"/>
          <w:b/>
          <w:sz w:val="24"/>
          <w:szCs w:val="24"/>
        </w:rPr>
        <w:t xml:space="preserve"> </w:t>
      </w:r>
      <w:r w:rsidRPr="008014FD">
        <w:rPr>
          <w:rFonts w:ascii="Times New Roman" w:hAnsi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21AC1" w:rsidRPr="008014FD" w:rsidRDefault="00421AC1" w:rsidP="00421A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21AC1" w:rsidRPr="008014FD" w:rsidRDefault="00421AC1" w:rsidP="00421A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014FD">
        <w:rPr>
          <w:rFonts w:ascii="Times New Roman" w:hAnsi="Times New Roman"/>
          <w:b/>
          <w:sz w:val="24"/>
          <w:szCs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421AC1" w:rsidRPr="008014FD" w:rsidRDefault="00421AC1" w:rsidP="00421A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014FD">
        <w:rPr>
          <w:rFonts w:ascii="Times New Roman" w:hAnsi="Times New Roman"/>
          <w:b/>
          <w:sz w:val="24"/>
          <w:szCs w:val="24"/>
        </w:rPr>
        <w:t>Федеральной налоговой службы</w:t>
      </w:r>
    </w:p>
    <w:p w:rsidR="00421AC1" w:rsidRPr="008014FD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21AC1" w:rsidRPr="008014FD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18. </w:t>
      </w:r>
      <w:r w:rsidR="00BA120F">
        <w:rPr>
          <w:rFonts w:ascii="Times New Roman" w:hAnsi="Times New Roman"/>
          <w:sz w:val="24"/>
          <w:szCs w:val="24"/>
        </w:rPr>
        <w:t>Старший г</w:t>
      </w:r>
      <w:r w:rsidRPr="008014FD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Pr="008014FD">
        <w:rPr>
          <w:rFonts w:ascii="Times New Roman" w:hAnsi="Times New Roman"/>
          <w:b/>
          <w:sz w:val="24"/>
          <w:szCs w:val="24"/>
        </w:rPr>
        <w:t xml:space="preserve"> </w:t>
      </w:r>
      <w:r w:rsidRPr="008014FD">
        <w:rPr>
          <w:rFonts w:ascii="Times New Roman" w:hAnsi="Times New Roman"/>
          <w:sz w:val="24"/>
          <w:szCs w:val="24"/>
        </w:rPr>
        <w:t>государственные услуги не оказывает.</w:t>
      </w:r>
    </w:p>
    <w:p w:rsidR="00421AC1" w:rsidRPr="008014FD" w:rsidRDefault="00421AC1" w:rsidP="00421A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21AC1" w:rsidRPr="008014FD" w:rsidRDefault="00421AC1" w:rsidP="00421A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014FD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421AC1" w:rsidRPr="008014FD" w:rsidRDefault="00421AC1" w:rsidP="00421A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014FD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421AC1" w:rsidRPr="008014FD" w:rsidRDefault="00421AC1" w:rsidP="00421AC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21AC1" w:rsidRPr="008014FD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 xml:space="preserve">19. Эффективность и результативность профессиональной служебной деятельности </w:t>
      </w:r>
      <w:r w:rsidR="00CD38FB">
        <w:rPr>
          <w:rFonts w:ascii="Times New Roman" w:hAnsi="Times New Roman"/>
          <w:sz w:val="24"/>
          <w:szCs w:val="24"/>
        </w:rPr>
        <w:t xml:space="preserve">старшего </w:t>
      </w:r>
      <w:r w:rsidRPr="008014FD">
        <w:rPr>
          <w:rFonts w:ascii="Times New Roman" w:hAnsi="Times New Roman"/>
          <w:sz w:val="24"/>
          <w:szCs w:val="24"/>
        </w:rPr>
        <w:t>государственного налогового инспектора оценивается по следующим показателям:</w:t>
      </w:r>
    </w:p>
    <w:p w:rsidR="00421AC1" w:rsidRPr="008014FD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21AC1" w:rsidRPr="008014FD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lastRenderedPageBreak/>
        <w:t>своевременности и оперативности выполнения поручений;</w:t>
      </w:r>
    </w:p>
    <w:p w:rsidR="00421AC1" w:rsidRPr="008014FD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21AC1" w:rsidRPr="008014FD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21AC1" w:rsidRPr="008014FD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2" w:name="_GoBack"/>
      <w:r w:rsidRPr="008014FD">
        <w:rPr>
          <w:rFonts w:ascii="Times New Roman" w:hAnsi="Times New Roman"/>
          <w:sz w:val="24"/>
          <w:szCs w:val="24"/>
        </w:rPr>
        <w:t xml:space="preserve">способности четко организовывать и планировать выполнение порученных заданий, умению </w:t>
      </w:r>
      <w:bookmarkEnd w:id="2"/>
      <w:r w:rsidRPr="008014FD">
        <w:rPr>
          <w:rFonts w:ascii="Times New Roman" w:hAnsi="Times New Roman"/>
          <w:sz w:val="24"/>
          <w:szCs w:val="24"/>
        </w:rPr>
        <w:t>рационально использовать рабочее время, расставлять приоритеты;</w:t>
      </w:r>
    </w:p>
    <w:p w:rsidR="00421AC1" w:rsidRPr="008014FD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21AC1" w:rsidRPr="008014FD" w:rsidRDefault="00421AC1" w:rsidP="00421A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421AC1" w:rsidRPr="000137A6" w:rsidRDefault="00421AC1" w:rsidP="00421AC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421AC1" w:rsidRPr="000137A6" w:rsidSect="00812966">
      <w:headerReference w:type="default" r:id="rId9"/>
      <w:type w:val="continuous"/>
      <w:pgSz w:w="11906" w:h="16838"/>
      <w:pgMar w:top="0" w:right="567" w:bottom="142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64DF" w:rsidRDefault="004664DF" w:rsidP="003B7A81">
      <w:pPr>
        <w:spacing w:after="0" w:line="240" w:lineRule="auto"/>
      </w:pPr>
      <w:r>
        <w:separator/>
      </w:r>
    </w:p>
  </w:endnote>
  <w:endnote w:type="continuationSeparator" w:id="0">
    <w:p w:rsidR="004664DF" w:rsidRDefault="004664D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64DF" w:rsidRDefault="004664DF" w:rsidP="003B7A81">
      <w:pPr>
        <w:spacing w:after="0" w:line="240" w:lineRule="auto"/>
      </w:pPr>
      <w:r>
        <w:separator/>
      </w:r>
    </w:p>
  </w:footnote>
  <w:footnote w:type="continuationSeparator" w:id="0">
    <w:p w:rsidR="004664DF" w:rsidRDefault="004664DF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1FBE" w:rsidRPr="00B310A4" w:rsidRDefault="001E1FBE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812966">
      <w:rPr>
        <w:rFonts w:ascii="Times New Roman" w:hAnsi="Times New Roman"/>
        <w:noProof/>
        <w:color w:val="999999"/>
        <w:sz w:val="24"/>
        <w:szCs w:val="24"/>
      </w:rPr>
      <w:t>12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1E1FBE" w:rsidRPr="00B310A4" w:rsidRDefault="001E1FBE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AD11AD8"/>
    <w:multiLevelType w:val="multilevel"/>
    <w:tmpl w:val="BEA416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8.23.%3"/>
      <w:lvlJc w:val="left"/>
      <w:pPr>
        <w:ind w:left="93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0B32286E"/>
    <w:multiLevelType w:val="hybridMultilevel"/>
    <w:tmpl w:val="5EEE4A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3">
    <w:nsid w:val="16434262"/>
    <w:multiLevelType w:val="multilevel"/>
    <w:tmpl w:val="DF36C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25.%2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1C9837A7"/>
    <w:multiLevelType w:val="multilevel"/>
    <w:tmpl w:val="8EA0F654"/>
    <w:lvl w:ilvl="0">
      <w:start w:val="8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1033" w:hanging="7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316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15">
    <w:nsid w:val="1D5C127C"/>
    <w:multiLevelType w:val="hybridMultilevel"/>
    <w:tmpl w:val="C7661B8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D8F25AF"/>
    <w:multiLevelType w:val="hybridMultilevel"/>
    <w:tmpl w:val="D5BAC2A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1434A59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9">
    <w:nsid w:val="25654938"/>
    <w:multiLevelType w:val="multilevel"/>
    <w:tmpl w:val="345AC2B4"/>
    <w:lvl w:ilvl="0">
      <w:start w:val="8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038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51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7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2160"/>
      </w:pPr>
      <w:rPr>
        <w:rFonts w:hint="default"/>
      </w:rPr>
    </w:lvl>
  </w:abstractNum>
  <w:abstractNum w:abstractNumId="20">
    <w:nsid w:val="327B6131"/>
    <w:multiLevelType w:val="multilevel"/>
    <w:tmpl w:val="6554AA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24.%2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22">
    <w:nsid w:val="38F268F0"/>
    <w:multiLevelType w:val="hybridMultilevel"/>
    <w:tmpl w:val="1F682B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24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25">
    <w:nsid w:val="52AB25CB"/>
    <w:multiLevelType w:val="multilevel"/>
    <w:tmpl w:val="B1DA6A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7">
    <w:nsid w:val="6DF52307"/>
    <w:multiLevelType w:val="multilevel"/>
    <w:tmpl w:val="FF1205F0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8"/>
  </w:num>
  <w:num w:numId="12">
    <w:abstractNumId w:val="24"/>
  </w:num>
  <w:num w:numId="13">
    <w:abstractNumId w:val="23"/>
  </w:num>
  <w:num w:numId="14">
    <w:abstractNumId w:val="26"/>
  </w:num>
  <w:num w:numId="15">
    <w:abstractNumId w:val="12"/>
  </w:num>
  <w:num w:numId="16">
    <w:abstractNumId w:val="21"/>
  </w:num>
  <w:num w:numId="17">
    <w:abstractNumId w:val="22"/>
  </w:num>
  <w:num w:numId="18">
    <w:abstractNumId w:val="11"/>
  </w:num>
  <w:num w:numId="19">
    <w:abstractNumId w:val="15"/>
  </w:num>
  <w:num w:numId="20">
    <w:abstractNumId w:val="16"/>
  </w:num>
  <w:num w:numId="21">
    <w:abstractNumId w:val="25"/>
  </w:num>
  <w:num w:numId="22">
    <w:abstractNumId w:val="10"/>
  </w:num>
  <w:num w:numId="23">
    <w:abstractNumId w:val="20"/>
  </w:num>
  <w:num w:numId="24">
    <w:abstractNumId w:val="13"/>
  </w:num>
  <w:num w:numId="25">
    <w:abstractNumId w:val="17"/>
  </w:num>
  <w:num w:numId="26">
    <w:abstractNumId w:val="14"/>
  </w:num>
  <w:num w:numId="27">
    <w:abstractNumId w:val="19"/>
  </w:num>
  <w:num w:numId="2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24C6"/>
    <w:rsid w:val="000103E3"/>
    <w:rsid w:val="0001315F"/>
    <w:rsid w:val="000137A6"/>
    <w:rsid w:val="00016846"/>
    <w:rsid w:val="00027871"/>
    <w:rsid w:val="00037903"/>
    <w:rsid w:val="000414E4"/>
    <w:rsid w:val="000457F3"/>
    <w:rsid w:val="00053D1A"/>
    <w:rsid w:val="00054DDB"/>
    <w:rsid w:val="00063A5A"/>
    <w:rsid w:val="00067746"/>
    <w:rsid w:val="00075587"/>
    <w:rsid w:val="00080FFD"/>
    <w:rsid w:val="000916AA"/>
    <w:rsid w:val="00092644"/>
    <w:rsid w:val="000A0FA3"/>
    <w:rsid w:val="000A29F1"/>
    <w:rsid w:val="000A4B6A"/>
    <w:rsid w:val="000B0869"/>
    <w:rsid w:val="000B1DFE"/>
    <w:rsid w:val="000B5048"/>
    <w:rsid w:val="000C04B0"/>
    <w:rsid w:val="000C2E02"/>
    <w:rsid w:val="000C6E28"/>
    <w:rsid w:val="000C7D67"/>
    <w:rsid w:val="000C7F30"/>
    <w:rsid w:val="000D08EA"/>
    <w:rsid w:val="000D66EE"/>
    <w:rsid w:val="000E4F94"/>
    <w:rsid w:val="00100517"/>
    <w:rsid w:val="0011753E"/>
    <w:rsid w:val="00121DFA"/>
    <w:rsid w:val="00122CCF"/>
    <w:rsid w:val="00124069"/>
    <w:rsid w:val="00127DFF"/>
    <w:rsid w:val="00135785"/>
    <w:rsid w:val="00141E3E"/>
    <w:rsid w:val="00151133"/>
    <w:rsid w:val="001559CE"/>
    <w:rsid w:val="00156C78"/>
    <w:rsid w:val="00161996"/>
    <w:rsid w:val="00165B7A"/>
    <w:rsid w:val="001665C3"/>
    <w:rsid w:val="00167DC0"/>
    <w:rsid w:val="001723E2"/>
    <w:rsid w:val="001734DF"/>
    <w:rsid w:val="00175938"/>
    <w:rsid w:val="00191025"/>
    <w:rsid w:val="001A0913"/>
    <w:rsid w:val="001B5BBA"/>
    <w:rsid w:val="001D2783"/>
    <w:rsid w:val="001D5AD9"/>
    <w:rsid w:val="001D7A80"/>
    <w:rsid w:val="001E1592"/>
    <w:rsid w:val="001E1FBE"/>
    <w:rsid w:val="001E2CB4"/>
    <w:rsid w:val="001E53F5"/>
    <w:rsid w:val="002075E3"/>
    <w:rsid w:val="002160F5"/>
    <w:rsid w:val="0022091F"/>
    <w:rsid w:val="00221D06"/>
    <w:rsid w:val="00222A69"/>
    <w:rsid w:val="0023151C"/>
    <w:rsid w:val="00234FD7"/>
    <w:rsid w:val="0024719F"/>
    <w:rsid w:val="0025122B"/>
    <w:rsid w:val="00254973"/>
    <w:rsid w:val="00254D09"/>
    <w:rsid w:val="00294B67"/>
    <w:rsid w:val="00295029"/>
    <w:rsid w:val="002A079F"/>
    <w:rsid w:val="002A531A"/>
    <w:rsid w:val="002B3231"/>
    <w:rsid w:val="002B5000"/>
    <w:rsid w:val="002B7A62"/>
    <w:rsid w:val="002D081D"/>
    <w:rsid w:val="002D1878"/>
    <w:rsid w:val="002D4283"/>
    <w:rsid w:val="002E75A3"/>
    <w:rsid w:val="002F19DA"/>
    <w:rsid w:val="002F5B24"/>
    <w:rsid w:val="00307907"/>
    <w:rsid w:val="00310DF1"/>
    <w:rsid w:val="00313753"/>
    <w:rsid w:val="00315408"/>
    <w:rsid w:val="0032298A"/>
    <w:rsid w:val="003314B0"/>
    <w:rsid w:val="00333308"/>
    <w:rsid w:val="00340885"/>
    <w:rsid w:val="00345EE8"/>
    <w:rsid w:val="00373374"/>
    <w:rsid w:val="00373EA4"/>
    <w:rsid w:val="0038601E"/>
    <w:rsid w:val="003920EE"/>
    <w:rsid w:val="003A24FD"/>
    <w:rsid w:val="003A4110"/>
    <w:rsid w:val="003A43AB"/>
    <w:rsid w:val="003B7A81"/>
    <w:rsid w:val="003C4B94"/>
    <w:rsid w:val="003D494A"/>
    <w:rsid w:val="003D4B0C"/>
    <w:rsid w:val="003D53F5"/>
    <w:rsid w:val="003E287B"/>
    <w:rsid w:val="004018D7"/>
    <w:rsid w:val="00404AE7"/>
    <w:rsid w:val="00414A47"/>
    <w:rsid w:val="00421AC1"/>
    <w:rsid w:val="0042482A"/>
    <w:rsid w:val="0042634A"/>
    <w:rsid w:val="0043352B"/>
    <w:rsid w:val="004425DF"/>
    <w:rsid w:val="0044318B"/>
    <w:rsid w:val="004664DF"/>
    <w:rsid w:val="004776BC"/>
    <w:rsid w:val="0049073B"/>
    <w:rsid w:val="00492609"/>
    <w:rsid w:val="00493417"/>
    <w:rsid w:val="0049795E"/>
    <w:rsid w:val="00497C21"/>
    <w:rsid w:val="00497CF7"/>
    <w:rsid w:val="004A05C6"/>
    <w:rsid w:val="004A3010"/>
    <w:rsid w:val="004A4F50"/>
    <w:rsid w:val="004B7353"/>
    <w:rsid w:val="004C157B"/>
    <w:rsid w:val="004C53FC"/>
    <w:rsid w:val="004D2B93"/>
    <w:rsid w:val="004D38F3"/>
    <w:rsid w:val="004E07F4"/>
    <w:rsid w:val="004F5A14"/>
    <w:rsid w:val="004F7B6E"/>
    <w:rsid w:val="005039B5"/>
    <w:rsid w:val="00510CD4"/>
    <w:rsid w:val="00512FDB"/>
    <w:rsid w:val="00526FFE"/>
    <w:rsid w:val="0053153E"/>
    <w:rsid w:val="00532AAD"/>
    <w:rsid w:val="00536AA0"/>
    <w:rsid w:val="00537E24"/>
    <w:rsid w:val="00545FE6"/>
    <w:rsid w:val="005661F5"/>
    <w:rsid w:val="005724BA"/>
    <w:rsid w:val="0058103F"/>
    <w:rsid w:val="0058504A"/>
    <w:rsid w:val="00585805"/>
    <w:rsid w:val="0059423D"/>
    <w:rsid w:val="00596D6C"/>
    <w:rsid w:val="0059775C"/>
    <w:rsid w:val="005A6135"/>
    <w:rsid w:val="005B1C02"/>
    <w:rsid w:val="005B3E99"/>
    <w:rsid w:val="005C0179"/>
    <w:rsid w:val="005D1E6A"/>
    <w:rsid w:val="005D3F99"/>
    <w:rsid w:val="005D54D6"/>
    <w:rsid w:val="005D7370"/>
    <w:rsid w:val="005D7ABC"/>
    <w:rsid w:val="005E0CDD"/>
    <w:rsid w:val="005E417D"/>
    <w:rsid w:val="0061302B"/>
    <w:rsid w:val="00617F54"/>
    <w:rsid w:val="0062082E"/>
    <w:rsid w:val="00630988"/>
    <w:rsid w:val="0063106E"/>
    <w:rsid w:val="00644158"/>
    <w:rsid w:val="006469EB"/>
    <w:rsid w:val="00646D22"/>
    <w:rsid w:val="00650AEB"/>
    <w:rsid w:val="006618E5"/>
    <w:rsid w:val="00662FB1"/>
    <w:rsid w:val="00663A89"/>
    <w:rsid w:val="00666628"/>
    <w:rsid w:val="0067086A"/>
    <w:rsid w:val="00681090"/>
    <w:rsid w:val="00683559"/>
    <w:rsid w:val="00684A81"/>
    <w:rsid w:val="006958C6"/>
    <w:rsid w:val="006A0FBA"/>
    <w:rsid w:val="006A44FB"/>
    <w:rsid w:val="006A5528"/>
    <w:rsid w:val="006A5689"/>
    <w:rsid w:val="006B0129"/>
    <w:rsid w:val="006B6069"/>
    <w:rsid w:val="006C4338"/>
    <w:rsid w:val="006D1DF5"/>
    <w:rsid w:val="006E2C92"/>
    <w:rsid w:val="006E6747"/>
    <w:rsid w:val="006F140C"/>
    <w:rsid w:val="006F597D"/>
    <w:rsid w:val="006F63E6"/>
    <w:rsid w:val="00712D9A"/>
    <w:rsid w:val="0071560A"/>
    <w:rsid w:val="00716B2E"/>
    <w:rsid w:val="00721040"/>
    <w:rsid w:val="00735C97"/>
    <w:rsid w:val="00740556"/>
    <w:rsid w:val="00744360"/>
    <w:rsid w:val="00757903"/>
    <w:rsid w:val="00765E4A"/>
    <w:rsid w:val="007702BC"/>
    <w:rsid w:val="00775378"/>
    <w:rsid w:val="00783E24"/>
    <w:rsid w:val="00784203"/>
    <w:rsid w:val="007918E9"/>
    <w:rsid w:val="007A056A"/>
    <w:rsid w:val="007A171C"/>
    <w:rsid w:val="007A49C9"/>
    <w:rsid w:val="007A66A8"/>
    <w:rsid w:val="007A7062"/>
    <w:rsid w:val="007B0EB1"/>
    <w:rsid w:val="007B2780"/>
    <w:rsid w:val="007B6E79"/>
    <w:rsid w:val="007C4A9D"/>
    <w:rsid w:val="007D402F"/>
    <w:rsid w:val="007E0E5D"/>
    <w:rsid w:val="007F339E"/>
    <w:rsid w:val="007F3D35"/>
    <w:rsid w:val="007F542B"/>
    <w:rsid w:val="007F61BE"/>
    <w:rsid w:val="008014FD"/>
    <w:rsid w:val="00802DE2"/>
    <w:rsid w:val="00804AB6"/>
    <w:rsid w:val="00806B0C"/>
    <w:rsid w:val="00812966"/>
    <w:rsid w:val="00812BFB"/>
    <w:rsid w:val="008143BB"/>
    <w:rsid w:val="0081666B"/>
    <w:rsid w:val="00822936"/>
    <w:rsid w:val="008253F2"/>
    <w:rsid w:val="008328DB"/>
    <w:rsid w:val="00860514"/>
    <w:rsid w:val="00863D3E"/>
    <w:rsid w:val="008641AE"/>
    <w:rsid w:val="00877280"/>
    <w:rsid w:val="00882463"/>
    <w:rsid w:val="00885C66"/>
    <w:rsid w:val="00892E67"/>
    <w:rsid w:val="0089786A"/>
    <w:rsid w:val="008C6954"/>
    <w:rsid w:val="008C740F"/>
    <w:rsid w:val="008D527C"/>
    <w:rsid w:val="008D54C4"/>
    <w:rsid w:val="008D6012"/>
    <w:rsid w:val="008E4B65"/>
    <w:rsid w:val="008F4986"/>
    <w:rsid w:val="008F7217"/>
    <w:rsid w:val="0091715F"/>
    <w:rsid w:val="00926516"/>
    <w:rsid w:val="00933CCA"/>
    <w:rsid w:val="00940584"/>
    <w:rsid w:val="00942953"/>
    <w:rsid w:val="00947AF2"/>
    <w:rsid w:val="00950A95"/>
    <w:rsid w:val="00977B38"/>
    <w:rsid w:val="0098413A"/>
    <w:rsid w:val="00984E51"/>
    <w:rsid w:val="00991494"/>
    <w:rsid w:val="00992DB7"/>
    <w:rsid w:val="009958AE"/>
    <w:rsid w:val="0099799C"/>
    <w:rsid w:val="009A0DDA"/>
    <w:rsid w:val="009A3B64"/>
    <w:rsid w:val="009A4FAF"/>
    <w:rsid w:val="009A732F"/>
    <w:rsid w:val="009A7768"/>
    <w:rsid w:val="009B6831"/>
    <w:rsid w:val="009C51B1"/>
    <w:rsid w:val="009D5A89"/>
    <w:rsid w:val="009E0DAF"/>
    <w:rsid w:val="009E6305"/>
    <w:rsid w:val="009F0BC2"/>
    <w:rsid w:val="009F0CC2"/>
    <w:rsid w:val="009F3087"/>
    <w:rsid w:val="00A00C56"/>
    <w:rsid w:val="00A044DB"/>
    <w:rsid w:val="00A044E0"/>
    <w:rsid w:val="00A068D7"/>
    <w:rsid w:val="00A076FC"/>
    <w:rsid w:val="00A2339B"/>
    <w:rsid w:val="00A41810"/>
    <w:rsid w:val="00A44AD2"/>
    <w:rsid w:val="00A524EE"/>
    <w:rsid w:val="00A537B6"/>
    <w:rsid w:val="00A659AF"/>
    <w:rsid w:val="00AA4C2D"/>
    <w:rsid w:val="00AA51DA"/>
    <w:rsid w:val="00AB37A6"/>
    <w:rsid w:val="00AB5330"/>
    <w:rsid w:val="00AC4151"/>
    <w:rsid w:val="00AC4187"/>
    <w:rsid w:val="00AD3854"/>
    <w:rsid w:val="00AD6BD6"/>
    <w:rsid w:val="00AE00D3"/>
    <w:rsid w:val="00AE5C2C"/>
    <w:rsid w:val="00AF07C6"/>
    <w:rsid w:val="00AF07EA"/>
    <w:rsid w:val="00AF09BA"/>
    <w:rsid w:val="00AF4BFF"/>
    <w:rsid w:val="00AF55C8"/>
    <w:rsid w:val="00B00C29"/>
    <w:rsid w:val="00B01ED0"/>
    <w:rsid w:val="00B05C60"/>
    <w:rsid w:val="00B14886"/>
    <w:rsid w:val="00B14EB0"/>
    <w:rsid w:val="00B1588E"/>
    <w:rsid w:val="00B17003"/>
    <w:rsid w:val="00B279E0"/>
    <w:rsid w:val="00B310A4"/>
    <w:rsid w:val="00B42B6D"/>
    <w:rsid w:val="00B4682E"/>
    <w:rsid w:val="00B51C52"/>
    <w:rsid w:val="00B51CE7"/>
    <w:rsid w:val="00B552CB"/>
    <w:rsid w:val="00B60E53"/>
    <w:rsid w:val="00B621F9"/>
    <w:rsid w:val="00B717F3"/>
    <w:rsid w:val="00B7300E"/>
    <w:rsid w:val="00B7396D"/>
    <w:rsid w:val="00B85515"/>
    <w:rsid w:val="00B93435"/>
    <w:rsid w:val="00B93661"/>
    <w:rsid w:val="00B97926"/>
    <w:rsid w:val="00BA120F"/>
    <w:rsid w:val="00BA20B5"/>
    <w:rsid w:val="00BA51E1"/>
    <w:rsid w:val="00BB318C"/>
    <w:rsid w:val="00BB3568"/>
    <w:rsid w:val="00BB3D0B"/>
    <w:rsid w:val="00BC47CE"/>
    <w:rsid w:val="00BC598D"/>
    <w:rsid w:val="00BE5183"/>
    <w:rsid w:val="00BE52D9"/>
    <w:rsid w:val="00BE5814"/>
    <w:rsid w:val="00BF2973"/>
    <w:rsid w:val="00BF7391"/>
    <w:rsid w:val="00BF7DCF"/>
    <w:rsid w:val="00C06343"/>
    <w:rsid w:val="00C158E5"/>
    <w:rsid w:val="00C20C8F"/>
    <w:rsid w:val="00C22421"/>
    <w:rsid w:val="00C23B14"/>
    <w:rsid w:val="00C33DB2"/>
    <w:rsid w:val="00C46C1F"/>
    <w:rsid w:val="00C5325E"/>
    <w:rsid w:val="00C73A81"/>
    <w:rsid w:val="00C74755"/>
    <w:rsid w:val="00C85251"/>
    <w:rsid w:val="00CA2CD7"/>
    <w:rsid w:val="00CA730A"/>
    <w:rsid w:val="00CA7EC2"/>
    <w:rsid w:val="00CC088F"/>
    <w:rsid w:val="00CC56D9"/>
    <w:rsid w:val="00CD004D"/>
    <w:rsid w:val="00CD38FB"/>
    <w:rsid w:val="00CE1513"/>
    <w:rsid w:val="00CE5967"/>
    <w:rsid w:val="00D00C06"/>
    <w:rsid w:val="00D01289"/>
    <w:rsid w:val="00D1572F"/>
    <w:rsid w:val="00D16F8C"/>
    <w:rsid w:val="00D21B83"/>
    <w:rsid w:val="00D26EE8"/>
    <w:rsid w:val="00D270CA"/>
    <w:rsid w:val="00D3008C"/>
    <w:rsid w:val="00D46070"/>
    <w:rsid w:val="00D51DD3"/>
    <w:rsid w:val="00D51E1C"/>
    <w:rsid w:val="00D531E6"/>
    <w:rsid w:val="00D542C8"/>
    <w:rsid w:val="00D63022"/>
    <w:rsid w:val="00D6462A"/>
    <w:rsid w:val="00D64F5B"/>
    <w:rsid w:val="00D65C44"/>
    <w:rsid w:val="00D75100"/>
    <w:rsid w:val="00D7769A"/>
    <w:rsid w:val="00D8542C"/>
    <w:rsid w:val="00D95ACC"/>
    <w:rsid w:val="00D95F38"/>
    <w:rsid w:val="00DA0FDE"/>
    <w:rsid w:val="00DB07F4"/>
    <w:rsid w:val="00DC0353"/>
    <w:rsid w:val="00DD1315"/>
    <w:rsid w:val="00DD3EE9"/>
    <w:rsid w:val="00DE5193"/>
    <w:rsid w:val="00DE5DD4"/>
    <w:rsid w:val="00DE66C0"/>
    <w:rsid w:val="00DE6E00"/>
    <w:rsid w:val="00DE76C2"/>
    <w:rsid w:val="00DF47C8"/>
    <w:rsid w:val="00DF703F"/>
    <w:rsid w:val="00E45D2B"/>
    <w:rsid w:val="00E5383C"/>
    <w:rsid w:val="00E562C2"/>
    <w:rsid w:val="00E6275C"/>
    <w:rsid w:val="00E62D64"/>
    <w:rsid w:val="00E67578"/>
    <w:rsid w:val="00E711C3"/>
    <w:rsid w:val="00E93533"/>
    <w:rsid w:val="00E95328"/>
    <w:rsid w:val="00E96882"/>
    <w:rsid w:val="00EA60E2"/>
    <w:rsid w:val="00EC1200"/>
    <w:rsid w:val="00EC3748"/>
    <w:rsid w:val="00EC64FB"/>
    <w:rsid w:val="00ED286B"/>
    <w:rsid w:val="00ED5156"/>
    <w:rsid w:val="00ED5EB4"/>
    <w:rsid w:val="00EE10F8"/>
    <w:rsid w:val="00EE289A"/>
    <w:rsid w:val="00EE73A6"/>
    <w:rsid w:val="00EE7C51"/>
    <w:rsid w:val="00F01BBE"/>
    <w:rsid w:val="00F03193"/>
    <w:rsid w:val="00F03E6B"/>
    <w:rsid w:val="00F046D2"/>
    <w:rsid w:val="00F05CF7"/>
    <w:rsid w:val="00F11DAD"/>
    <w:rsid w:val="00F13991"/>
    <w:rsid w:val="00F17EC4"/>
    <w:rsid w:val="00F25D3D"/>
    <w:rsid w:val="00F3280F"/>
    <w:rsid w:val="00F50739"/>
    <w:rsid w:val="00F72CE0"/>
    <w:rsid w:val="00F85FF1"/>
    <w:rsid w:val="00F9087E"/>
    <w:rsid w:val="00F91D8D"/>
    <w:rsid w:val="00F975FE"/>
    <w:rsid w:val="00FA3AF6"/>
    <w:rsid w:val="00FA7BC9"/>
    <w:rsid w:val="00FB1E9E"/>
    <w:rsid w:val="00FB6244"/>
    <w:rsid w:val="00FC0D9C"/>
    <w:rsid w:val="00FD0844"/>
    <w:rsid w:val="00FD6110"/>
    <w:rsid w:val="00FE2ADE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726B15B8-4B2B-498A-94FB-C65827F04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 Spacing"/>
    <w:link w:val="af6"/>
    <w:qFormat/>
    <w:rsid w:val="0038601E"/>
    <w:rPr>
      <w:rFonts w:eastAsia="Times New Roman"/>
      <w:sz w:val="22"/>
      <w:szCs w:val="22"/>
      <w:lang w:val="en-US" w:eastAsia="en-US" w:bidi="en-US"/>
    </w:rPr>
  </w:style>
  <w:style w:type="character" w:customStyle="1" w:styleId="af6">
    <w:name w:val="Без интервала Знак"/>
    <w:link w:val="af5"/>
    <w:rsid w:val="0038601E"/>
    <w:rPr>
      <w:rFonts w:eastAsia="Times New Roman"/>
      <w:lang w:val="en-US" w:eastAsia="en-US" w:bidi="en-US"/>
    </w:rPr>
  </w:style>
  <w:style w:type="paragraph" w:customStyle="1" w:styleId="af7">
    <w:name w:val="Таблицы (моноширинный)"/>
    <w:basedOn w:val="a"/>
    <w:next w:val="a"/>
    <w:rsid w:val="00A4181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table" w:styleId="af8">
    <w:name w:val="Table Grid"/>
    <w:basedOn w:val="a1"/>
    <w:locked/>
    <w:rsid w:val="00421A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List Paragraph"/>
    <w:basedOn w:val="a"/>
    <w:uiPriority w:val="34"/>
    <w:qFormat/>
    <w:rsid w:val="00421AC1"/>
    <w:pPr>
      <w:ind w:left="708"/>
    </w:pPr>
  </w:style>
  <w:style w:type="character" w:customStyle="1" w:styleId="FontStyle24">
    <w:name w:val="Font Style24"/>
    <w:rsid w:val="00421AC1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F222871A3664871CD513D4BBF84A9B94346ACCB8EB9EAB90B3DBCCA6B554E52D2818AB56758288BI4f0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B0DA0595B62983CBE45BB5F5F49700378B471D2D5574AD3D5892A34A3UAC3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5904</Words>
  <Characters>33656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ФНС по Московской области</Company>
  <LinksUpToDate>false</LinksUpToDate>
  <CharactersWithSpaces>39482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Биглова Ляля Валирахмановна</cp:lastModifiedBy>
  <cp:revision>2</cp:revision>
  <cp:lastPrinted>2020-02-10T08:13:00Z</cp:lastPrinted>
  <dcterms:created xsi:type="dcterms:W3CDTF">2022-03-17T05:14:00Z</dcterms:created>
  <dcterms:modified xsi:type="dcterms:W3CDTF">2022-03-17T05:14:00Z</dcterms:modified>
</cp:coreProperties>
</file>